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4BF" w:rsidRPr="00BE40FE" w:rsidRDefault="003244BF" w:rsidP="00F8277D">
      <w:pPr>
        <w:pStyle w:val="3"/>
        <w:ind w:firstLine="0"/>
        <w:rPr>
          <w:b w:val="0"/>
          <w:sz w:val="24"/>
          <w:szCs w:val="24"/>
        </w:rPr>
      </w:pPr>
      <w:bookmarkStart w:id="0" w:name="_GoBack"/>
      <w:bookmarkEnd w:id="0"/>
    </w:p>
    <w:p w:rsidR="003244BF" w:rsidRPr="00BE40FE" w:rsidRDefault="003C5BE2" w:rsidP="003244BF">
      <w:pPr>
        <w:spacing w:line="360" w:lineRule="auto"/>
        <w:jc w:val="right"/>
        <w:rPr>
          <w:rFonts w:ascii="Times New Roman" w:hAnsi="Times New Roman" w:cs="Times New Roman"/>
          <w:b/>
          <w:sz w:val="24"/>
          <w:szCs w:val="24"/>
        </w:rPr>
      </w:pPr>
      <w:r>
        <w:rPr>
          <w:rFonts w:ascii="Times New Roman" w:hAnsi="Times New Roman" w:cs="Times New Roman"/>
          <w:b/>
          <w:sz w:val="24"/>
          <w:szCs w:val="24"/>
        </w:rPr>
        <w:t>Приложение к о</w:t>
      </w:r>
      <w:r w:rsidR="003244BF" w:rsidRPr="00BE40FE">
        <w:rPr>
          <w:rFonts w:ascii="Times New Roman" w:hAnsi="Times New Roman" w:cs="Times New Roman"/>
          <w:b/>
          <w:sz w:val="24"/>
          <w:szCs w:val="24"/>
        </w:rPr>
        <w:t xml:space="preserve">сновной образовательной </w:t>
      </w:r>
    </w:p>
    <w:p w:rsidR="003244BF" w:rsidRPr="00BE40FE" w:rsidRDefault="003244BF" w:rsidP="003244BF">
      <w:pPr>
        <w:spacing w:line="360" w:lineRule="auto"/>
        <w:jc w:val="right"/>
        <w:rPr>
          <w:rFonts w:ascii="Times New Roman" w:hAnsi="Times New Roman" w:cs="Times New Roman"/>
          <w:b/>
          <w:sz w:val="24"/>
          <w:szCs w:val="24"/>
        </w:rPr>
      </w:pPr>
      <w:r w:rsidRPr="00BE40FE">
        <w:rPr>
          <w:rFonts w:ascii="Times New Roman" w:hAnsi="Times New Roman" w:cs="Times New Roman"/>
          <w:b/>
          <w:sz w:val="24"/>
          <w:szCs w:val="24"/>
        </w:rPr>
        <w:t xml:space="preserve">программе среднего общего образования </w:t>
      </w:r>
    </w:p>
    <w:p w:rsidR="003244BF" w:rsidRPr="00BE40FE" w:rsidRDefault="003C5BE2" w:rsidP="003244BF">
      <w:pPr>
        <w:spacing w:line="360" w:lineRule="auto"/>
        <w:jc w:val="right"/>
        <w:rPr>
          <w:rFonts w:ascii="Times New Roman" w:hAnsi="Times New Roman" w:cs="Times New Roman"/>
          <w:b/>
          <w:sz w:val="24"/>
          <w:szCs w:val="24"/>
        </w:rPr>
      </w:pPr>
      <w:r>
        <w:rPr>
          <w:rFonts w:ascii="Times New Roman" w:hAnsi="Times New Roman" w:cs="Times New Roman"/>
          <w:b/>
          <w:sz w:val="24"/>
          <w:szCs w:val="24"/>
        </w:rPr>
        <w:t>МБОУ «СОШ №19» НМР РТ</w:t>
      </w:r>
    </w:p>
    <w:p w:rsidR="003244BF" w:rsidRPr="00BE40FE" w:rsidRDefault="003244BF" w:rsidP="003244BF">
      <w:pPr>
        <w:spacing w:line="360" w:lineRule="auto"/>
        <w:rPr>
          <w:rFonts w:ascii="Times New Roman" w:hAnsi="Times New Roman" w:cs="Times New Roman"/>
          <w:b/>
          <w:sz w:val="24"/>
          <w:szCs w:val="24"/>
        </w:rPr>
      </w:pPr>
    </w:p>
    <w:p w:rsidR="003244BF" w:rsidRPr="00BE40FE" w:rsidRDefault="003244BF" w:rsidP="003244BF">
      <w:pPr>
        <w:spacing w:line="360" w:lineRule="auto"/>
        <w:rPr>
          <w:rFonts w:ascii="Times New Roman" w:hAnsi="Times New Roman" w:cs="Times New Roman"/>
          <w:b/>
          <w:sz w:val="24"/>
          <w:szCs w:val="24"/>
        </w:rPr>
      </w:pPr>
    </w:p>
    <w:p w:rsidR="003244BF" w:rsidRPr="00BE40FE" w:rsidRDefault="003244BF" w:rsidP="003244BF">
      <w:pPr>
        <w:rPr>
          <w:rFonts w:ascii="Times New Roman" w:hAnsi="Times New Roman" w:cs="Times New Roman"/>
          <w:sz w:val="24"/>
          <w:szCs w:val="24"/>
        </w:rPr>
      </w:pPr>
    </w:p>
    <w:p w:rsidR="003C5BE2" w:rsidRDefault="003C5BE2" w:rsidP="003C5BE2">
      <w:pPr>
        <w:spacing w:after="0" w:line="240" w:lineRule="auto"/>
        <w:rPr>
          <w:rFonts w:ascii="Times New Roman" w:hAnsi="Times New Roman"/>
          <w:sz w:val="18"/>
          <w:szCs w:val="18"/>
        </w:rPr>
      </w:pPr>
    </w:p>
    <w:tbl>
      <w:tblPr>
        <w:tblStyle w:val="a8"/>
        <w:tblW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tblGrid>
      <w:tr w:rsidR="009A50AB" w:rsidTr="009A50AB">
        <w:tc>
          <w:tcPr>
            <w:tcW w:w="3964" w:type="dxa"/>
          </w:tcPr>
          <w:p w:rsidR="009A50AB" w:rsidRDefault="009A50AB">
            <w:pPr>
              <w:widowControl w:val="0"/>
              <w:spacing w:after="0" w:line="240" w:lineRule="auto"/>
              <w:rPr>
                <w:rFonts w:ascii="Courier New" w:hAnsi="Courier New" w:cs="Courier New"/>
              </w:rPr>
            </w:pPr>
          </w:p>
        </w:tc>
      </w:tr>
    </w:tbl>
    <w:p w:rsidR="003C5BE2" w:rsidRDefault="003C5BE2" w:rsidP="003C5BE2">
      <w:pPr>
        <w:rPr>
          <w:rFonts w:eastAsia="Times New Roman"/>
        </w:rPr>
      </w:pPr>
    </w:p>
    <w:p w:rsidR="003C5BE2" w:rsidRDefault="003C5BE2" w:rsidP="003C5BE2">
      <w:pPr>
        <w:rPr>
          <w:rFonts w:ascii="Calibri" w:hAnsi="Calibri" w:cs="Times New Roman"/>
          <w:lang w:eastAsia="ru-RU"/>
        </w:rPr>
      </w:pPr>
    </w:p>
    <w:p w:rsidR="003C5BE2" w:rsidRDefault="003C5BE2" w:rsidP="003C5BE2"/>
    <w:p w:rsidR="003C5BE2" w:rsidRDefault="003C5BE2" w:rsidP="003C5BE2"/>
    <w:p w:rsidR="003C5BE2" w:rsidRDefault="003C5BE2" w:rsidP="003C5BE2"/>
    <w:p w:rsidR="003C5BE2" w:rsidRDefault="003C5BE2" w:rsidP="003C5BE2"/>
    <w:p w:rsidR="003C5BE2" w:rsidRDefault="003C5BE2" w:rsidP="003C5BE2"/>
    <w:p w:rsidR="003C5BE2" w:rsidRDefault="003C5BE2" w:rsidP="003C5BE2"/>
    <w:p w:rsidR="003C5BE2" w:rsidRDefault="003C5BE2" w:rsidP="003C5BE2"/>
    <w:p w:rsidR="003C5BE2" w:rsidRDefault="003C5BE2" w:rsidP="003C5BE2">
      <w:pPr>
        <w:jc w:val="center"/>
      </w:pPr>
      <w:r>
        <w:t>Рабочая программа</w:t>
      </w:r>
    </w:p>
    <w:p w:rsidR="003C5BE2" w:rsidRDefault="003C5BE2" w:rsidP="003C5BE2">
      <w:pPr>
        <w:jc w:val="center"/>
      </w:pPr>
      <w:r>
        <w:t>по предмету « Физика»</w:t>
      </w:r>
    </w:p>
    <w:p w:rsidR="003C5BE2" w:rsidRDefault="003C5BE2" w:rsidP="003C5BE2">
      <w:pPr>
        <w:jc w:val="center"/>
      </w:pPr>
      <w:r>
        <w:t>на уровень среднего общего образования</w:t>
      </w:r>
    </w:p>
    <w:p w:rsidR="003C5BE2" w:rsidRDefault="003C5BE2" w:rsidP="003C5BE2">
      <w:pPr>
        <w:jc w:val="center"/>
      </w:pPr>
      <w:r>
        <w:t>муниципального бюджетного общеобразовательного учреждения</w:t>
      </w:r>
    </w:p>
    <w:p w:rsidR="003C5BE2" w:rsidRDefault="003C5BE2" w:rsidP="003C5BE2">
      <w:pPr>
        <w:jc w:val="center"/>
      </w:pPr>
      <w:r>
        <w:t>«Средняя общеобразовательная школа №19»</w:t>
      </w:r>
    </w:p>
    <w:p w:rsidR="003C5BE2" w:rsidRDefault="003C5BE2" w:rsidP="003C5BE2">
      <w:pPr>
        <w:jc w:val="center"/>
      </w:pPr>
      <w:r>
        <w:t>Нижнекамского муниципального района Республики Татарстан</w:t>
      </w:r>
    </w:p>
    <w:p w:rsidR="003C5BE2" w:rsidRDefault="003C5BE2" w:rsidP="003C5BE2">
      <w:pPr>
        <w:jc w:val="center"/>
      </w:pPr>
    </w:p>
    <w:p w:rsidR="003C5BE2" w:rsidRDefault="003C5BE2" w:rsidP="003C5BE2"/>
    <w:p w:rsidR="003C5BE2" w:rsidRDefault="003C5BE2" w:rsidP="003C5BE2"/>
    <w:p w:rsidR="003C5BE2" w:rsidRDefault="003C5BE2" w:rsidP="003C5BE2">
      <w:pPr>
        <w:jc w:val="center"/>
      </w:pPr>
    </w:p>
    <w:p w:rsidR="003C5BE2" w:rsidRDefault="003C5BE2" w:rsidP="003C5BE2">
      <w:pPr>
        <w:jc w:val="right"/>
      </w:pPr>
      <w:r>
        <w:t>Разработчик: Курбанова А.М</w:t>
      </w:r>
    </w:p>
    <w:p w:rsidR="00B50488" w:rsidRPr="00BE40FE" w:rsidRDefault="00B50488" w:rsidP="003244BF">
      <w:pPr>
        <w:rPr>
          <w:rFonts w:ascii="Times New Roman" w:hAnsi="Times New Roman" w:cs="Times New Roman"/>
          <w:sz w:val="24"/>
          <w:szCs w:val="24"/>
        </w:rPr>
      </w:pPr>
    </w:p>
    <w:p w:rsidR="003244BF" w:rsidRPr="00BE40FE" w:rsidRDefault="003244BF" w:rsidP="003244BF">
      <w:pPr>
        <w:spacing w:after="0"/>
        <w:jc w:val="center"/>
        <w:rPr>
          <w:rFonts w:ascii="Times New Roman" w:hAnsi="Times New Roman" w:cs="Times New Roman"/>
          <w:b/>
          <w:sz w:val="24"/>
          <w:szCs w:val="24"/>
          <w:lang w:eastAsia="ru-RU"/>
        </w:rPr>
      </w:pPr>
      <w:r w:rsidRPr="00BE40FE">
        <w:rPr>
          <w:rFonts w:ascii="Times New Roman" w:hAnsi="Times New Roman" w:cs="Times New Roman"/>
          <w:b/>
          <w:sz w:val="24"/>
          <w:szCs w:val="24"/>
          <w:lang w:eastAsia="ru-RU"/>
        </w:rPr>
        <w:lastRenderedPageBreak/>
        <w:t>Планируемые результаты освоения предмета</w:t>
      </w:r>
    </w:p>
    <w:p w:rsidR="00BE40FE" w:rsidRPr="00BE40FE" w:rsidRDefault="00BE40FE" w:rsidP="00BE40FE">
      <w:pPr>
        <w:ind w:left="567"/>
        <w:jc w:val="both"/>
        <w:rPr>
          <w:rFonts w:ascii="Times New Roman" w:hAnsi="Times New Roman" w:cs="Times New Roman"/>
          <w:sz w:val="24"/>
          <w:szCs w:val="24"/>
        </w:rPr>
      </w:pPr>
      <w:r w:rsidRPr="00BE40FE">
        <w:rPr>
          <w:rFonts w:ascii="Times New Roman" w:eastAsia="Times New Roman" w:hAnsi="Times New Roman" w:cs="Times New Roman"/>
          <w:b/>
          <w:bCs/>
          <w:sz w:val="24"/>
          <w:szCs w:val="24"/>
        </w:rPr>
        <w:t xml:space="preserve">Личностные результаты </w:t>
      </w:r>
      <w:r w:rsidRPr="00BE40FE">
        <w:rPr>
          <w:rFonts w:ascii="Times New Roman" w:eastAsia="Times New Roman" w:hAnsi="Times New Roman" w:cs="Times New Roman"/>
          <w:sz w:val="24"/>
          <w:szCs w:val="24"/>
        </w:rPr>
        <w:t>освоения основной образовательной программы отражают:</w:t>
      </w:r>
    </w:p>
    <w:p w:rsidR="00BE40FE" w:rsidRPr="00BE40FE" w:rsidRDefault="00BE40FE" w:rsidP="00F8277D">
      <w:pPr>
        <w:numPr>
          <w:ilvl w:val="1"/>
          <w:numId w:val="9"/>
        </w:numPr>
        <w:tabs>
          <w:tab w:val="left" w:pos="1270"/>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BE40FE" w:rsidRPr="00BE40FE" w:rsidRDefault="00BE40FE" w:rsidP="00F8277D">
      <w:pPr>
        <w:numPr>
          <w:ilvl w:val="1"/>
          <w:numId w:val="9"/>
        </w:numPr>
        <w:tabs>
          <w:tab w:val="left" w:pos="1222"/>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BE40FE" w:rsidRPr="00BE40FE" w:rsidRDefault="00BE40FE" w:rsidP="00F8277D">
      <w:pPr>
        <w:numPr>
          <w:ilvl w:val="1"/>
          <w:numId w:val="9"/>
        </w:numPr>
        <w:tabs>
          <w:tab w:val="left" w:pos="1240"/>
        </w:tabs>
        <w:spacing w:after="0" w:line="240" w:lineRule="auto"/>
        <w:ind w:left="567" w:hanging="27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готовность к служению Отечеству, его защите;</w:t>
      </w:r>
    </w:p>
    <w:p w:rsidR="00BE40FE" w:rsidRPr="00BE40FE" w:rsidRDefault="00BE40FE" w:rsidP="00F8277D">
      <w:pPr>
        <w:numPr>
          <w:ilvl w:val="1"/>
          <w:numId w:val="9"/>
        </w:numPr>
        <w:tabs>
          <w:tab w:val="left" w:pos="1373"/>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E40FE" w:rsidRPr="00BE40FE" w:rsidRDefault="00BE40FE" w:rsidP="00F8277D">
      <w:pPr>
        <w:numPr>
          <w:ilvl w:val="1"/>
          <w:numId w:val="9"/>
        </w:numPr>
        <w:tabs>
          <w:tab w:val="left" w:pos="1347"/>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BE40FE" w:rsidRPr="00BE40FE" w:rsidRDefault="00BE40FE" w:rsidP="00F8277D">
      <w:pPr>
        <w:numPr>
          <w:ilvl w:val="1"/>
          <w:numId w:val="9"/>
        </w:numPr>
        <w:tabs>
          <w:tab w:val="left" w:pos="1357"/>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BE40FE" w:rsidRPr="00BE40FE" w:rsidRDefault="00BE40FE" w:rsidP="00F8277D">
      <w:pPr>
        <w:numPr>
          <w:ilvl w:val="1"/>
          <w:numId w:val="9"/>
        </w:numPr>
        <w:tabs>
          <w:tab w:val="left" w:pos="1251"/>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BE40FE" w:rsidRPr="00BE40FE" w:rsidRDefault="00BE40FE" w:rsidP="00F8277D">
      <w:pPr>
        <w:numPr>
          <w:ilvl w:val="1"/>
          <w:numId w:val="9"/>
        </w:numPr>
        <w:tabs>
          <w:tab w:val="left" w:pos="1349"/>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p w:rsidR="00BE40FE" w:rsidRPr="00BE40FE" w:rsidRDefault="00BE40FE" w:rsidP="00F8277D">
      <w:pPr>
        <w:numPr>
          <w:ilvl w:val="1"/>
          <w:numId w:val="9"/>
        </w:numPr>
        <w:tabs>
          <w:tab w:val="left" w:pos="1316"/>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E40FE" w:rsidRPr="00BE40FE" w:rsidRDefault="00BE40FE" w:rsidP="00F8277D">
      <w:pPr>
        <w:numPr>
          <w:ilvl w:val="1"/>
          <w:numId w:val="9"/>
        </w:numPr>
        <w:tabs>
          <w:tab w:val="left" w:pos="1357"/>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общественных отношений;</w:t>
      </w:r>
    </w:p>
    <w:p w:rsidR="00BE40FE" w:rsidRPr="00BE40FE" w:rsidRDefault="00BE40FE" w:rsidP="00F8277D">
      <w:pPr>
        <w:numPr>
          <w:ilvl w:val="1"/>
          <w:numId w:val="9"/>
        </w:numPr>
        <w:tabs>
          <w:tab w:val="left" w:pos="1450"/>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BE40FE" w:rsidRPr="00BE40FE" w:rsidRDefault="00BE40FE" w:rsidP="00F8277D">
      <w:pPr>
        <w:numPr>
          <w:ilvl w:val="1"/>
          <w:numId w:val="9"/>
        </w:numPr>
        <w:tabs>
          <w:tab w:val="left" w:pos="1517"/>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BE40FE" w:rsidRPr="00BE40FE" w:rsidRDefault="00BE40FE" w:rsidP="00F8277D">
      <w:pPr>
        <w:numPr>
          <w:ilvl w:val="1"/>
          <w:numId w:val="9"/>
        </w:numPr>
        <w:tabs>
          <w:tab w:val="left" w:pos="1371"/>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BE40FE" w:rsidRPr="00BE40FE" w:rsidRDefault="00BE40FE" w:rsidP="00F8277D">
      <w:pPr>
        <w:numPr>
          <w:ilvl w:val="1"/>
          <w:numId w:val="9"/>
        </w:numPr>
        <w:tabs>
          <w:tab w:val="left" w:pos="1421"/>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BE40FE" w:rsidRPr="00BE40FE" w:rsidRDefault="00BE40FE" w:rsidP="00F8277D">
      <w:pPr>
        <w:numPr>
          <w:ilvl w:val="1"/>
          <w:numId w:val="9"/>
        </w:numPr>
        <w:tabs>
          <w:tab w:val="left" w:pos="1414"/>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ответственное отношение к созданию семьи на основе осознанного принятия ценностей семейной жизни.</w:t>
      </w:r>
    </w:p>
    <w:p w:rsidR="00BE40FE" w:rsidRPr="00BE40FE" w:rsidRDefault="00BE40FE" w:rsidP="00F8277D">
      <w:pPr>
        <w:spacing w:after="0"/>
        <w:jc w:val="both"/>
        <w:rPr>
          <w:rFonts w:ascii="Times New Roman" w:eastAsia="Times New Roman" w:hAnsi="Times New Roman" w:cs="Times New Roman"/>
          <w:sz w:val="24"/>
          <w:szCs w:val="24"/>
        </w:rPr>
      </w:pPr>
    </w:p>
    <w:p w:rsidR="00BE40FE" w:rsidRPr="00BE40FE" w:rsidRDefault="00BE40FE" w:rsidP="00F8277D">
      <w:pPr>
        <w:ind w:left="567" w:firstLine="708"/>
        <w:jc w:val="both"/>
        <w:rPr>
          <w:rFonts w:ascii="Times New Roman" w:hAnsi="Times New Roman" w:cs="Times New Roman"/>
          <w:sz w:val="24"/>
          <w:szCs w:val="24"/>
        </w:rPr>
      </w:pPr>
      <w:r w:rsidRPr="00BE40FE">
        <w:rPr>
          <w:rFonts w:ascii="Times New Roman" w:eastAsia="Times New Roman" w:hAnsi="Times New Roman" w:cs="Times New Roman"/>
          <w:b/>
          <w:bCs/>
          <w:sz w:val="24"/>
          <w:szCs w:val="24"/>
        </w:rPr>
        <w:t xml:space="preserve">Метапредметные результаты </w:t>
      </w:r>
    </w:p>
    <w:p w:rsidR="00BE40FE" w:rsidRPr="00BE40FE" w:rsidRDefault="00BE40FE" w:rsidP="00F8277D">
      <w:pPr>
        <w:numPr>
          <w:ilvl w:val="1"/>
          <w:numId w:val="10"/>
        </w:numPr>
        <w:tabs>
          <w:tab w:val="left" w:pos="1357"/>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lastRenderedPageBreak/>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E40FE" w:rsidRPr="00BE40FE" w:rsidRDefault="00BE40FE" w:rsidP="00F8277D">
      <w:pPr>
        <w:numPr>
          <w:ilvl w:val="1"/>
          <w:numId w:val="10"/>
        </w:numPr>
        <w:tabs>
          <w:tab w:val="left" w:pos="1345"/>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BE40FE" w:rsidRPr="00BE40FE" w:rsidRDefault="00BE40FE" w:rsidP="00F8277D">
      <w:pPr>
        <w:numPr>
          <w:ilvl w:val="1"/>
          <w:numId w:val="10"/>
        </w:numPr>
        <w:tabs>
          <w:tab w:val="left" w:pos="1361"/>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E40FE" w:rsidRPr="00BE40FE" w:rsidRDefault="00BE40FE" w:rsidP="00F8277D">
      <w:pPr>
        <w:numPr>
          <w:ilvl w:val="1"/>
          <w:numId w:val="10"/>
        </w:numPr>
        <w:tabs>
          <w:tab w:val="left" w:pos="1330"/>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w:t>
      </w:r>
    </w:p>
    <w:p w:rsidR="00BE40FE" w:rsidRPr="00BE40FE" w:rsidRDefault="00BE40FE" w:rsidP="00F8277D">
      <w:pPr>
        <w:numPr>
          <w:ilvl w:val="0"/>
          <w:numId w:val="10"/>
        </w:numPr>
        <w:tabs>
          <w:tab w:val="left" w:pos="460"/>
        </w:tabs>
        <w:spacing w:after="0" w:line="240" w:lineRule="auto"/>
        <w:ind w:left="567" w:hanging="198"/>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интерпретировать информацию, получаемую из различных источников;</w:t>
      </w:r>
    </w:p>
    <w:p w:rsidR="00BE40FE" w:rsidRPr="00BE40FE" w:rsidRDefault="00BE40FE" w:rsidP="00F8277D">
      <w:pPr>
        <w:numPr>
          <w:ilvl w:val="1"/>
          <w:numId w:val="11"/>
        </w:numPr>
        <w:tabs>
          <w:tab w:val="left" w:pos="1249"/>
        </w:tabs>
        <w:spacing w:after="0" w:line="240" w:lineRule="auto"/>
        <w:ind w:left="567" w:firstLine="710"/>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40FE" w:rsidRPr="00BE40FE" w:rsidRDefault="00BE40FE" w:rsidP="00F8277D">
      <w:pPr>
        <w:numPr>
          <w:ilvl w:val="1"/>
          <w:numId w:val="11"/>
        </w:numPr>
        <w:tabs>
          <w:tab w:val="left" w:pos="142"/>
        </w:tabs>
        <w:spacing w:after="0" w:line="240" w:lineRule="auto"/>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умение определять назначение и функции различных социальных институтов;</w:t>
      </w:r>
    </w:p>
    <w:p w:rsidR="00BE40FE" w:rsidRPr="00BE40FE" w:rsidRDefault="00BE40FE" w:rsidP="00F8277D">
      <w:pPr>
        <w:numPr>
          <w:ilvl w:val="1"/>
          <w:numId w:val="11"/>
        </w:numPr>
        <w:tabs>
          <w:tab w:val="left" w:pos="142"/>
        </w:tabs>
        <w:spacing w:after="0" w:line="240" w:lineRule="auto"/>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p w:rsidR="00BE40FE" w:rsidRPr="00BE40FE" w:rsidRDefault="00BE40FE" w:rsidP="00F8277D">
      <w:pPr>
        <w:numPr>
          <w:ilvl w:val="1"/>
          <w:numId w:val="11"/>
        </w:numPr>
        <w:tabs>
          <w:tab w:val="left" w:pos="142"/>
        </w:tabs>
        <w:spacing w:after="0" w:line="240" w:lineRule="auto"/>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p w:rsidR="00BE40FE" w:rsidRPr="00BE40FE" w:rsidRDefault="00BE40FE" w:rsidP="00F8277D">
      <w:pPr>
        <w:numPr>
          <w:ilvl w:val="1"/>
          <w:numId w:val="11"/>
        </w:numPr>
        <w:tabs>
          <w:tab w:val="left" w:pos="142"/>
        </w:tabs>
        <w:spacing w:after="0" w:line="240" w:lineRule="auto"/>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w:t>
      </w:r>
    </w:p>
    <w:p w:rsidR="00BE40FE" w:rsidRPr="00BE40FE" w:rsidRDefault="00BE40FE" w:rsidP="00F8277D">
      <w:pPr>
        <w:numPr>
          <w:ilvl w:val="0"/>
          <w:numId w:val="11"/>
        </w:numPr>
        <w:tabs>
          <w:tab w:val="left" w:pos="142"/>
          <w:tab w:val="left" w:pos="476"/>
        </w:tabs>
        <w:spacing w:after="0" w:line="240" w:lineRule="auto"/>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мыслительных процессов, их результатов и оснований, границ своего знания и незнания, новых познавательных задач и средств их достижения.</w:t>
      </w:r>
    </w:p>
    <w:p w:rsidR="00BE40FE" w:rsidRPr="00BE40FE" w:rsidRDefault="00BE40FE" w:rsidP="00F8277D">
      <w:pPr>
        <w:tabs>
          <w:tab w:val="left" w:pos="142"/>
          <w:tab w:val="left" w:pos="1700"/>
          <w:tab w:val="left" w:pos="7797"/>
        </w:tabs>
        <w:spacing w:after="0" w:line="240" w:lineRule="auto"/>
        <w:ind w:right="2381"/>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BE40FE">
        <w:rPr>
          <w:rFonts w:ascii="Times New Roman" w:eastAsia="Times New Roman" w:hAnsi="Times New Roman" w:cs="Times New Roman"/>
          <w:b/>
          <w:bCs/>
          <w:sz w:val="24"/>
          <w:szCs w:val="24"/>
        </w:rPr>
        <w:t>Регулятивные универсальные учебные действия Выпускник научится:</w:t>
      </w:r>
    </w:p>
    <w:p w:rsidR="00BE40FE" w:rsidRPr="00BE40FE" w:rsidRDefault="00BE40FE" w:rsidP="00F8277D">
      <w:pPr>
        <w:tabs>
          <w:tab w:val="left" w:pos="142"/>
        </w:tabs>
        <w:ind w:left="567"/>
        <w:jc w:val="both"/>
        <w:rPr>
          <w:rFonts w:ascii="Times New Roman" w:eastAsia="Times New Roman" w:hAnsi="Times New Roman" w:cs="Times New Roman"/>
          <w:b/>
          <w:bCs/>
          <w:sz w:val="24"/>
          <w:szCs w:val="24"/>
        </w:rPr>
      </w:pPr>
      <w:r w:rsidRPr="00BE40FE">
        <w:rPr>
          <w:rFonts w:ascii="Times New Roman" w:eastAsia="Times New Roman" w:hAnsi="Times New Roman" w:cs="Times New Roman"/>
          <w:sz w:val="24"/>
          <w:szCs w:val="24"/>
        </w:rPr>
        <w:t>– самостоятельно определять цели, задавать параметры и критерии, по которым можно определить, что цель достигнута;</w:t>
      </w:r>
    </w:p>
    <w:p w:rsidR="00BE40FE" w:rsidRPr="00BE40FE" w:rsidRDefault="00BE40FE" w:rsidP="00F8277D">
      <w:pPr>
        <w:tabs>
          <w:tab w:val="left" w:pos="142"/>
        </w:tabs>
        <w:ind w:left="567"/>
        <w:jc w:val="both"/>
        <w:rPr>
          <w:rFonts w:ascii="Times New Roman" w:eastAsia="Times New Roman" w:hAnsi="Times New Roman" w:cs="Times New Roman"/>
          <w:b/>
          <w:bCs/>
          <w:sz w:val="24"/>
          <w:szCs w:val="24"/>
        </w:rPr>
      </w:pPr>
      <w:r w:rsidRPr="00BE40FE">
        <w:rPr>
          <w:rFonts w:ascii="Times New Roman" w:eastAsia="Times New Roman" w:hAnsi="Times New Roman" w:cs="Times New Roman"/>
          <w:sz w:val="24"/>
          <w:szCs w:val="24"/>
        </w:rPr>
        <w:t>–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BE40FE" w:rsidRPr="00BE40FE" w:rsidRDefault="00BE40FE" w:rsidP="00F8277D">
      <w:pPr>
        <w:tabs>
          <w:tab w:val="left" w:pos="142"/>
        </w:tabs>
        <w:ind w:left="567"/>
        <w:jc w:val="both"/>
        <w:rPr>
          <w:rFonts w:ascii="Times New Roman" w:eastAsia="Times New Roman" w:hAnsi="Times New Roman" w:cs="Times New Roman"/>
          <w:b/>
          <w:bCs/>
          <w:sz w:val="24"/>
          <w:szCs w:val="24"/>
        </w:rPr>
      </w:pPr>
      <w:r w:rsidRPr="00BE40FE">
        <w:rPr>
          <w:rFonts w:ascii="Times New Roman" w:eastAsia="Times New Roman" w:hAnsi="Times New Roman" w:cs="Times New Roman"/>
          <w:sz w:val="24"/>
          <w:szCs w:val="24"/>
        </w:rPr>
        <w:t>– ставить и формулировать собственные задачи в образовательной деятельности и жизненных ситуациях;</w:t>
      </w:r>
    </w:p>
    <w:p w:rsidR="00BE40FE" w:rsidRPr="00BE40FE" w:rsidRDefault="00BE40FE" w:rsidP="00F8277D">
      <w:pPr>
        <w:tabs>
          <w:tab w:val="left" w:pos="142"/>
        </w:tabs>
        <w:ind w:left="567"/>
        <w:jc w:val="both"/>
        <w:rPr>
          <w:rFonts w:ascii="Times New Roman" w:eastAsia="Times New Roman" w:hAnsi="Times New Roman" w:cs="Times New Roman"/>
          <w:b/>
          <w:bCs/>
          <w:sz w:val="24"/>
          <w:szCs w:val="24"/>
        </w:rPr>
      </w:pPr>
      <w:r w:rsidRPr="00BE40FE">
        <w:rPr>
          <w:rFonts w:ascii="Times New Roman" w:eastAsia="Times New Roman" w:hAnsi="Times New Roman" w:cs="Times New Roman"/>
          <w:sz w:val="24"/>
          <w:szCs w:val="24"/>
        </w:rPr>
        <w:t>–   оценивать ресурсы, в том числе время и другие нематериальные ресурсы, необходимыедля достижения поставленной цели;</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выбирать путь достижения цели, планировать решение поставленных задач, оптимизируя материальные и нематериальные затраты;</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организовывать эффективный поиск ресурсов, необходимых для достижения поставленной цели;</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сопоставлять полученный результат деятельности с поставленной заранее целью.</w:t>
      </w:r>
    </w:p>
    <w:p w:rsidR="00BE40FE" w:rsidRPr="00BE40FE" w:rsidRDefault="00BE40FE" w:rsidP="00F8277D">
      <w:pPr>
        <w:tabs>
          <w:tab w:val="left" w:pos="142"/>
          <w:tab w:val="left" w:pos="7371"/>
          <w:tab w:val="left" w:pos="7655"/>
          <w:tab w:val="left" w:pos="8080"/>
        </w:tabs>
        <w:ind w:left="567" w:right="2381"/>
        <w:jc w:val="both"/>
        <w:rPr>
          <w:rFonts w:ascii="Times New Roman" w:hAnsi="Times New Roman" w:cs="Times New Roman"/>
          <w:sz w:val="24"/>
          <w:szCs w:val="24"/>
        </w:rPr>
      </w:pPr>
      <w:r w:rsidRPr="00BE40FE">
        <w:rPr>
          <w:rFonts w:ascii="Times New Roman" w:eastAsia="Times New Roman" w:hAnsi="Times New Roman" w:cs="Times New Roman"/>
          <w:b/>
          <w:bCs/>
          <w:sz w:val="24"/>
          <w:szCs w:val="24"/>
        </w:rPr>
        <w:lastRenderedPageBreak/>
        <w:t>Познавательные универсальные учебные  действия Выпускник научится:</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критически оценивать и интерпретировать информацию с разных позиций, распознавать и фиксировать противоречия в информационных источниках;</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выходить за рамки учебного предмета и осуществлять целенаправленный поиск возможностей для широкого переноса средств и способов действия;</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выстраивать индивидуальную образовательную траекторию, учитывая ограничения со стороны других участников и ресурсные ограничения;</w:t>
      </w:r>
    </w:p>
    <w:p w:rsidR="00BE40FE" w:rsidRPr="00BE40FE" w:rsidRDefault="00BE40FE" w:rsidP="00F8277D">
      <w:pPr>
        <w:tabs>
          <w:tab w:val="left" w:pos="142"/>
        </w:tabs>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менять и удерживать разные позиции в познавательной деятельности.</w:t>
      </w:r>
    </w:p>
    <w:p w:rsidR="00BE40FE" w:rsidRPr="00BE40FE" w:rsidRDefault="00BE40FE" w:rsidP="00F8277D">
      <w:pPr>
        <w:tabs>
          <w:tab w:val="left" w:pos="142"/>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BE40FE">
        <w:rPr>
          <w:rFonts w:ascii="Times New Roman" w:eastAsia="Times New Roman" w:hAnsi="Times New Roman" w:cs="Times New Roman"/>
          <w:b/>
          <w:bCs/>
          <w:sz w:val="24"/>
          <w:szCs w:val="24"/>
        </w:rPr>
        <w:t>Коммуникативные универсальные учебные действия</w:t>
      </w:r>
    </w:p>
    <w:p w:rsidR="00BE40FE" w:rsidRPr="00BE40FE" w:rsidRDefault="00BE40FE" w:rsidP="00F8277D">
      <w:pPr>
        <w:ind w:left="567"/>
        <w:jc w:val="both"/>
        <w:rPr>
          <w:rFonts w:ascii="Times New Roman" w:hAnsi="Times New Roman" w:cs="Times New Roman"/>
          <w:sz w:val="24"/>
          <w:szCs w:val="24"/>
        </w:rPr>
      </w:pPr>
      <w:r w:rsidRPr="00BE40FE">
        <w:rPr>
          <w:rFonts w:ascii="Times New Roman" w:eastAsia="Times New Roman" w:hAnsi="Times New Roman" w:cs="Times New Roman"/>
          <w:b/>
          <w:bCs/>
          <w:sz w:val="24"/>
          <w:szCs w:val="24"/>
        </w:rPr>
        <w:t>Выпускник научится:</w:t>
      </w:r>
    </w:p>
    <w:p w:rsidR="00BE40FE" w:rsidRPr="00BE40FE" w:rsidRDefault="00BE40FE" w:rsidP="00F8277D">
      <w:pPr>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BE40FE" w:rsidRPr="00BE40FE" w:rsidRDefault="00BE40FE" w:rsidP="00F8277D">
      <w:pPr>
        <w:ind w:left="567"/>
        <w:jc w:val="both"/>
        <w:rPr>
          <w:rFonts w:ascii="Times New Roman" w:hAnsi="Times New Roman" w:cs="Times New Roman"/>
          <w:sz w:val="24"/>
          <w:szCs w:val="24"/>
        </w:rPr>
      </w:pPr>
      <w:r w:rsidRPr="00BE40FE">
        <w:rPr>
          <w:rFonts w:ascii="Times New Roman" w:eastAsia="Times New Roman" w:hAnsi="Times New Roman" w:cs="Times New Roman"/>
          <w:sz w:val="24"/>
          <w:szCs w:val="24"/>
        </w:rPr>
        <w:t>–   при осуществлении групповой работы быть как руководителем, так и членом команды</w:t>
      </w:r>
    </w:p>
    <w:p w:rsidR="00BE40FE" w:rsidRPr="00BE40FE" w:rsidRDefault="00BE40FE" w:rsidP="00F8277D">
      <w:pPr>
        <w:numPr>
          <w:ilvl w:val="0"/>
          <w:numId w:val="14"/>
        </w:numPr>
        <w:tabs>
          <w:tab w:val="left" w:pos="440"/>
        </w:tabs>
        <w:spacing w:after="0" w:line="240" w:lineRule="auto"/>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разных ролях (генератор идей, критик, исполнитель, выступающий, эксперт и т.д.);</w:t>
      </w:r>
    </w:p>
    <w:p w:rsidR="00BE40FE" w:rsidRPr="00BE40FE" w:rsidRDefault="00BE40FE" w:rsidP="00F8277D">
      <w:pPr>
        <w:ind w:left="567"/>
        <w:jc w:val="both"/>
        <w:rPr>
          <w:rFonts w:ascii="Times New Roman" w:eastAsia="Times New Roman" w:hAnsi="Times New Roman" w:cs="Times New Roman"/>
          <w:sz w:val="24"/>
          <w:szCs w:val="24"/>
        </w:rPr>
      </w:pPr>
    </w:p>
    <w:p w:rsidR="00BE40FE" w:rsidRPr="00BE40FE" w:rsidRDefault="00BE40FE" w:rsidP="00F8277D">
      <w:pPr>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BE40FE" w:rsidRPr="00BE40FE" w:rsidRDefault="00BE40FE" w:rsidP="00F8277D">
      <w:pPr>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 развернуто, логично и точно излагать свою точку зрения с использованием адекватных (устных и письменных) языковых средств;</w:t>
      </w:r>
    </w:p>
    <w:p w:rsidR="00BE40FE" w:rsidRPr="00BE40FE" w:rsidRDefault="00BE40FE" w:rsidP="00F8277D">
      <w:pPr>
        <w:ind w:left="567"/>
        <w:jc w:val="both"/>
        <w:rPr>
          <w:rFonts w:ascii="Times New Roman" w:eastAsia="Times New Roman" w:hAnsi="Times New Roman" w:cs="Times New Roman"/>
          <w:sz w:val="24"/>
          <w:szCs w:val="24"/>
        </w:rPr>
      </w:pPr>
      <w:r w:rsidRPr="00BE40FE">
        <w:rPr>
          <w:rFonts w:ascii="Times New Roman" w:eastAsia="Times New Roman" w:hAnsi="Times New Roman" w:cs="Times New Roman"/>
          <w:sz w:val="24"/>
          <w:szCs w:val="24"/>
        </w:rPr>
        <w:t>–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A7051D" w:rsidRPr="00BE40FE" w:rsidRDefault="00BE40FE" w:rsidP="00F8277D">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BE40FE">
        <w:rPr>
          <w:rFonts w:ascii="Times New Roman" w:eastAsia="Times New Roman" w:hAnsi="Times New Roman" w:cs="Times New Roman"/>
          <w:b/>
          <w:sz w:val="24"/>
          <w:szCs w:val="24"/>
        </w:rPr>
        <w:t xml:space="preserve"> П</w:t>
      </w:r>
      <w:r w:rsidR="00A7051D" w:rsidRPr="00BE40FE">
        <w:rPr>
          <w:rFonts w:ascii="Times New Roman" w:eastAsia="Times New Roman" w:hAnsi="Times New Roman" w:cs="Times New Roman"/>
          <w:b/>
          <w:sz w:val="24"/>
          <w:szCs w:val="24"/>
        </w:rPr>
        <w:t>редметные  результаты обучения.</w:t>
      </w:r>
    </w:p>
    <w:p w:rsidR="00A7051D" w:rsidRPr="00BE40FE" w:rsidRDefault="00A7051D" w:rsidP="00F8277D">
      <w:pPr>
        <w:spacing w:after="0"/>
        <w:jc w:val="both"/>
        <w:rPr>
          <w:rFonts w:ascii="Times New Roman" w:hAnsi="Times New Roman" w:cs="Times New Roman"/>
          <w:sz w:val="24"/>
          <w:szCs w:val="24"/>
        </w:rPr>
      </w:pPr>
      <w:r w:rsidRPr="00BE40FE">
        <w:rPr>
          <w:rFonts w:ascii="Times New Roman" w:eastAsia="Times New Roman" w:hAnsi="Times New Roman" w:cs="Times New Roman"/>
          <w:sz w:val="24"/>
          <w:szCs w:val="24"/>
        </w:rPr>
        <w:t>В результате изучения учебного предмета «Физика» на уровне среднего общего образования:</w:t>
      </w:r>
    </w:p>
    <w:p w:rsidR="00BE40FE" w:rsidRPr="00BE40FE" w:rsidRDefault="00BE40FE" w:rsidP="00F8277D">
      <w:pPr>
        <w:ind w:left="567"/>
        <w:jc w:val="both"/>
        <w:rPr>
          <w:rFonts w:ascii="Times New Roman" w:hAnsi="Times New Roman" w:cs="Times New Roman"/>
          <w:b/>
          <w:sz w:val="24"/>
          <w:szCs w:val="24"/>
        </w:rPr>
      </w:pPr>
      <w:r w:rsidRPr="00BE40FE">
        <w:rPr>
          <w:rFonts w:ascii="Times New Roman" w:hAnsi="Times New Roman" w:cs="Times New Roman"/>
          <w:b/>
          <w:sz w:val="24"/>
          <w:szCs w:val="24"/>
        </w:rPr>
        <w:t>Выпускник на базовом уровне научится:</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lastRenderedPageBreak/>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демонстрировать на примерах взаимосвязь между физикой и другими естественными науками;</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устанавливать взаимосвязь естественно-научных явлений и применять основные физические модели для их описания и объяснения;</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использовать для описания характера протекания физических процессов физические величины и демонстрировать взаимосвязь между ними;</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использовать для описания характера протекания физических процессов физические законы с учетом границ их применимости;</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учитывать границы применения изученных физических моделей при решении физических и межпредметных задач;</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использовать информацию и применять знания о принципах работы и основных характеристиках изученных машин, приборов и других технических устройств для решения практических, учебно-исследовательских и проектных задач;</w:t>
      </w:r>
    </w:p>
    <w:p w:rsidR="00BE40FE" w:rsidRPr="00BE40FE" w:rsidRDefault="00BE40FE" w:rsidP="00F8277D">
      <w:pPr>
        <w:ind w:left="567"/>
        <w:jc w:val="both"/>
        <w:rPr>
          <w:rFonts w:ascii="Times New Roman" w:hAnsi="Times New Roman" w:cs="Times New Roman"/>
          <w:sz w:val="24"/>
          <w:szCs w:val="24"/>
        </w:rPr>
      </w:pPr>
      <w:r w:rsidRPr="00BE40FE">
        <w:rPr>
          <w:rFonts w:ascii="Times New Roman" w:hAnsi="Times New Roman" w:cs="Times New Roman"/>
          <w:sz w:val="24"/>
          <w:szCs w:val="24"/>
        </w:rPr>
        <w:t xml:space="preserve">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w:t>
      </w:r>
      <w:r w:rsidRPr="00BE40FE">
        <w:rPr>
          <w:rFonts w:ascii="Times New Roman" w:hAnsi="Times New Roman" w:cs="Times New Roman"/>
          <w:sz w:val="24"/>
          <w:szCs w:val="24"/>
        </w:rPr>
        <w:lastRenderedPageBreak/>
        <w:t>для сохранения здоровья и соблюдения норм экологического поведения в окружающей среде, для принятия решений в повседневной жизни.</w:t>
      </w:r>
    </w:p>
    <w:p w:rsidR="00A7051D" w:rsidRPr="00BE40FE" w:rsidRDefault="00A7051D" w:rsidP="00F8277D">
      <w:pPr>
        <w:spacing w:after="0"/>
        <w:jc w:val="both"/>
        <w:rPr>
          <w:rFonts w:ascii="Times New Roman" w:hAnsi="Times New Roman" w:cs="Times New Roman"/>
          <w:b/>
          <w:i/>
          <w:sz w:val="24"/>
          <w:szCs w:val="24"/>
        </w:rPr>
      </w:pPr>
      <w:r w:rsidRPr="00BE40FE">
        <w:rPr>
          <w:rFonts w:ascii="Times New Roman" w:eastAsia="Times New Roman" w:hAnsi="Times New Roman" w:cs="Times New Roman"/>
          <w:b/>
          <w:i/>
          <w:sz w:val="24"/>
          <w:szCs w:val="24"/>
        </w:rPr>
        <w:t>Выпускник на базовом уровне получит возможность научиться:</w:t>
      </w:r>
    </w:p>
    <w:p w:rsidR="00A7051D" w:rsidRPr="00BE40FE" w:rsidRDefault="00A7051D" w:rsidP="00F8277D">
      <w:pPr>
        <w:pStyle w:val="a"/>
        <w:rPr>
          <w:i/>
          <w:sz w:val="24"/>
          <w:szCs w:val="24"/>
        </w:rPr>
      </w:pPr>
      <w:r w:rsidRPr="00BE40FE">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A7051D" w:rsidRPr="00BE40FE" w:rsidRDefault="00A7051D" w:rsidP="00F8277D">
      <w:pPr>
        <w:pStyle w:val="a"/>
        <w:rPr>
          <w:i/>
          <w:sz w:val="24"/>
          <w:szCs w:val="24"/>
        </w:rPr>
      </w:pPr>
      <w:r w:rsidRPr="00BE40FE">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A7051D" w:rsidRPr="00BE40FE" w:rsidRDefault="00A7051D" w:rsidP="00F8277D">
      <w:pPr>
        <w:pStyle w:val="a"/>
        <w:rPr>
          <w:i/>
          <w:sz w:val="24"/>
          <w:szCs w:val="24"/>
        </w:rPr>
      </w:pPr>
      <w:r w:rsidRPr="00BE40FE">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A7051D" w:rsidRPr="00BE40FE" w:rsidRDefault="00A7051D" w:rsidP="00F8277D">
      <w:pPr>
        <w:pStyle w:val="a"/>
        <w:rPr>
          <w:i/>
          <w:sz w:val="24"/>
          <w:szCs w:val="24"/>
        </w:rPr>
      </w:pPr>
      <w:r w:rsidRPr="00BE40FE">
        <w:rPr>
          <w:i/>
          <w:sz w:val="24"/>
          <w:szCs w:val="24"/>
        </w:rPr>
        <w:t>выдвигать гипотезы на основе знания основополагающих физических закономерностей и законов;</w:t>
      </w:r>
    </w:p>
    <w:p w:rsidR="00A7051D" w:rsidRPr="00BE40FE" w:rsidRDefault="00A7051D" w:rsidP="00F8277D">
      <w:pPr>
        <w:pStyle w:val="a"/>
        <w:rPr>
          <w:i/>
          <w:sz w:val="24"/>
          <w:szCs w:val="24"/>
        </w:rPr>
      </w:pPr>
      <w:r w:rsidRPr="00BE40FE">
        <w:rPr>
          <w:i/>
          <w:sz w:val="24"/>
          <w:szCs w:val="24"/>
        </w:rPr>
        <w:t>самостоятельно планировать и проводить физические эксперименты;</w:t>
      </w:r>
    </w:p>
    <w:p w:rsidR="00A7051D" w:rsidRPr="00BE40FE" w:rsidRDefault="00A7051D" w:rsidP="00F8277D">
      <w:pPr>
        <w:pStyle w:val="a"/>
        <w:rPr>
          <w:i/>
          <w:sz w:val="24"/>
          <w:szCs w:val="24"/>
        </w:rPr>
      </w:pPr>
      <w:r w:rsidRPr="00BE40FE">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A7051D" w:rsidRPr="00BE40FE" w:rsidRDefault="00A7051D" w:rsidP="00F8277D">
      <w:pPr>
        <w:pStyle w:val="a"/>
        <w:rPr>
          <w:i/>
          <w:sz w:val="24"/>
          <w:szCs w:val="24"/>
        </w:rPr>
      </w:pPr>
      <w:r w:rsidRPr="00BE40FE">
        <w:rPr>
          <w:i/>
          <w:sz w:val="24"/>
          <w:szCs w:val="24"/>
        </w:rPr>
        <w:t>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A7051D" w:rsidRPr="00BE40FE" w:rsidRDefault="00A7051D" w:rsidP="00F8277D">
      <w:pPr>
        <w:pStyle w:val="a"/>
        <w:rPr>
          <w:i/>
          <w:sz w:val="24"/>
          <w:szCs w:val="24"/>
        </w:rPr>
      </w:pPr>
      <w:r w:rsidRPr="00BE40FE">
        <w:rPr>
          <w:i/>
          <w:sz w:val="24"/>
          <w:szCs w:val="24"/>
        </w:rPr>
        <w:t>объяснять принципы работы и характеристики изученных машин, приборов и технических устройств;</w:t>
      </w:r>
    </w:p>
    <w:p w:rsidR="00A7051D" w:rsidRPr="00BE40FE" w:rsidRDefault="00A7051D" w:rsidP="00F8277D">
      <w:pPr>
        <w:spacing w:after="0"/>
        <w:jc w:val="both"/>
        <w:rPr>
          <w:rFonts w:ascii="Times New Roman" w:hAnsi="Times New Roman" w:cs="Times New Roman"/>
          <w:sz w:val="24"/>
          <w:szCs w:val="24"/>
        </w:rPr>
      </w:pPr>
      <w:r w:rsidRPr="00BE40FE">
        <w:rPr>
          <w:rFonts w:ascii="Times New Roman" w:hAnsi="Times New Roman" w:cs="Times New Roman"/>
          <w:i/>
          <w:sz w:val="24"/>
          <w:szCs w:val="24"/>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DA015D" w:rsidRDefault="00DA015D" w:rsidP="00F8277D">
      <w:pPr>
        <w:jc w:val="both"/>
        <w:rPr>
          <w:rFonts w:ascii="Times New Roman" w:hAnsi="Times New Roman" w:cs="Times New Roman"/>
          <w:b/>
          <w:sz w:val="24"/>
          <w:szCs w:val="24"/>
        </w:rPr>
      </w:pPr>
      <w:r w:rsidRPr="00486298">
        <w:rPr>
          <w:rFonts w:ascii="Times New Roman" w:hAnsi="Times New Roman" w:cs="Times New Roman"/>
          <w:b/>
          <w:sz w:val="24"/>
          <w:szCs w:val="24"/>
        </w:rPr>
        <w:t>11 класс</w:t>
      </w:r>
    </w:p>
    <w:p w:rsidR="00DA015D" w:rsidRDefault="00DA015D" w:rsidP="00F8277D">
      <w:pPr>
        <w:jc w:val="both"/>
        <w:rPr>
          <w:rFonts w:ascii="Times New Roman" w:hAnsi="Times New Roman" w:cs="Times New Roman"/>
          <w:b/>
          <w:sz w:val="24"/>
          <w:szCs w:val="24"/>
        </w:rPr>
      </w:pPr>
      <w:r w:rsidRPr="00486298">
        <w:rPr>
          <w:rFonts w:ascii="Times New Roman" w:hAnsi="Times New Roman" w:cs="Times New Roman"/>
          <w:b/>
          <w:sz w:val="24"/>
          <w:szCs w:val="24"/>
        </w:rPr>
        <w:t>Электродинамика</w:t>
      </w:r>
    </w:p>
    <w:p w:rsidR="00DA015D" w:rsidRPr="00BF33C8" w:rsidRDefault="00DA015D" w:rsidP="00F8277D">
      <w:pPr>
        <w:spacing w:after="0"/>
        <w:jc w:val="both"/>
        <w:rPr>
          <w:rFonts w:ascii="Times New Roman" w:hAnsi="Times New Roman" w:cs="Times New Roman"/>
          <w:b/>
          <w:sz w:val="24"/>
          <w:szCs w:val="24"/>
        </w:rPr>
      </w:pPr>
      <w:r>
        <w:rPr>
          <w:rFonts w:ascii="Times New Roman" w:hAnsi="Times New Roman" w:cs="Times New Roman"/>
          <w:b/>
          <w:i/>
          <w:sz w:val="24"/>
          <w:szCs w:val="24"/>
        </w:rPr>
        <w:t>Выпускник</w:t>
      </w:r>
      <w:r w:rsidRPr="00486298">
        <w:rPr>
          <w:rFonts w:ascii="Times New Roman" w:hAnsi="Times New Roman" w:cs="Times New Roman"/>
          <w:b/>
          <w:i/>
          <w:sz w:val="24"/>
          <w:szCs w:val="24"/>
        </w:rPr>
        <w:t xml:space="preserve"> научится</w:t>
      </w:r>
      <w:r w:rsidRPr="00BF33C8">
        <w:rPr>
          <w:rFonts w:ascii="Times New Roman" w:hAnsi="Times New Roman" w:cs="Times New Roman"/>
          <w:b/>
          <w:sz w:val="24"/>
          <w:szCs w:val="24"/>
        </w:rPr>
        <w:t>:</w:t>
      </w:r>
    </w:p>
    <w:p w:rsidR="00DA015D" w:rsidRPr="00486298" w:rsidRDefault="00DA015D" w:rsidP="00F8277D">
      <w:pPr>
        <w:spacing w:after="0"/>
        <w:jc w:val="both"/>
        <w:rPr>
          <w:rFonts w:ascii="Times New Roman" w:hAnsi="Times New Roman" w:cs="Times New Roman"/>
          <w:sz w:val="24"/>
          <w:szCs w:val="24"/>
        </w:rPr>
      </w:pPr>
      <w:r>
        <w:t xml:space="preserve">- </w:t>
      </w:r>
      <w:r w:rsidRPr="00486298">
        <w:rPr>
          <w:rFonts w:ascii="Times New Roman" w:hAnsi="Times New Roman" w:cs="Times New Roman"/>
          <w:sz w:val="24"/>
          <w:szCs w:val="24"/>
        </w:rPr>
        <w:t xml:space="preserve">давать определения понятий: постоянный электрический ток, электродвижущая сила, сверхпроводимость; </w:t>
      </w:r>
    </w:p>
    <w:p w:rsidR="00DA015D" w:rsidRPr="00486298"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применять закон Ома для полной цепи; </w:t>
      </w:r>
    </w:p>
    <w:p w:rsidR="00DA015D" w:rsidRPr="00486298"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давать характеристику электрического тока в проводниках, электролитах, полупроводниках, газах и вакууме; </w:t>
      </w:r>
    </w:p>
    <w:p w:rsidR="00DA015D" w:rsidRPr="00486298"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давать определения понятий: магнитное поле, индукция магнитного поля, вихревое поле, сила Ампера, сила Лоренца; </w:t>
      </w:r>
    </w:p>
    <w:p w:rsidR="00DA015D" w:rsidRPr="00486298"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давать определение единице индукции магнитного поля; </w:t>
      </w:r>
    </w:p>
    <w:p w:rsidR="00DA015D" w:rsidRPr="00486298"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перечислять основные свойства магнитного поля;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изображать магнитные линии постоянного магнита, прямого проводника с током,катушки с током;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наблюдать взаимодействие катушки с током и магнита, магнитной стрелки и проводника с током, действия магнитного поля на движущуюся заряженную частицу;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формулировать закон Ампера, границы его применимости;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lastRenderedPageBreak/>
        <w:t xml:space="preserve">- определять направление линий магнитной индукции магнитного поля с помощью правила буравчика, направление векторов силы Ампера и силы Лоренца с помощью правила левой руки;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применять закон Ампера и формулу для вычисления силы Лоренца при решении задач;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перечислять типы веществ по магнитным свойствам;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измерять силу взаимодействия катушки с током и магнита;</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 давать определенияпонятий: явление электромагнитной индукции, магнитный поток, ЭДС индукции, индуктивность, самоиндукция, ЭДС самоиндукции;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распознавать, воспроизводить, наблюдать явление электромагнитной индукции, показывать причинно -следственные связи при наблюдении явления; наблюдать и анализировать эксперименты, демонстрирующие правило Ленца;</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 формулировать правило Ленца, закон электромагнитной индукции, границы его применимости;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исследовать явление электромагнитной индукции;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перечислять условия, при которых возникает индукционный ток в замкнутом контуре, катушке; определять рольжелезного сердечника в катушке; изображать графически внешнее и индукционное магнитные поля; определять направление индукционного тока конкретной ситуации;</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 объяснять возникновение вихревого электрического поля и электромагнитного поля; - описывать возникновение ЭДС индукции в движущихся проводниках;</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 работать в паре и группе при выполнении практических заданий, планировать эксперимент;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xml:space="preserve">- перечислять примеры использования явления электромагнитной индукции; </w:t>
      </w:r>
    </w:p>
    <w:p w:rsidR="00DA015D" w:rsidRDefault="00DA015D" w:rsidP="00F8277D">
      <w:pPr>
        <w:spacing w:after="0"/>
        <w:jc w:val="both"/>
        <w:rPr>
          <w:rFonts w:ascii="Times New Roman" w:hAnsi="Times New Roman" w:cs="Times New Roman"/>
          <w:sz w:val="24"/>
          <w:szCs w:val="24"/>
        </w:rPr>
      </w:pPr>
      <w:r w:rsidRPr="00486298">
        <w:rPr>
          <w:rFonts w:ascii="Times New Roman" w:hAnsi="Times New Roman" w:cs="Times New Roman"/>
          <w:sz w:val="24"/>
          <w:szCs w:val="24"/>
        </w:rPr>
        <w:t>- распознавать, воспроизводить, наблюдать явление самоиндукции, показывать причинно - следственные связи</w:t>
      </w:r>
      <w:r w:rsidRPr="008D7BC6">
        <w:rPr>
          <w:rFonts w:ascii="Times New Roman" w:hAnsi="Times New Roman" w:cs="Times New Roman"/>
          <w:sz w:val="24"/>
          <w:szCs w:val="24"/>
        </w:rPr>
        <w:t xml:space="preserve">при наблюдении явления;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формулировать закон самоиндукции, границы его применимости; - проводить аналогию между самоиндукцией и инертностью;</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определять зависимость индуктивности катушки от ее длины и площади витков;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находить в конкретной ситуации значения: магнитного потока, ЭДС индукции, ЭДС индукции в движущихся проводниках, ЭДС самоиндукции, индуктивность, энергию магнитного поля;</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давать определения: колебания, колебательная система, механические колебания, гармонические колебания, свободные колебания, затухающие колебания, вынужденные колебания, резонанс, смещение, амплитуда, период, частота, собственная частота,фаза;</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перечислять условия возникновения колебаний, приводить примеры колебательных систем;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описывать модели: пружинный маятник, математический маятник;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перечислять виды колебательного движения, их свойства;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распознавать, воспроизводить, наблюдать гармонические колебания, свободные, колебания, затухающие колебания, вынужденные колебания, резонанс;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перечислять способы получения свободных и вынужденных механических колебаний;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составлять уравнение механических колебаний, записывать его решение, определять по уравнению колебательного движения параметры колебания;</w:t>
      </w:r>
    </w:p>
    <w:p w:rsidR="00DA015D" w:rsidRDefault="00DA015D" w:rsidP="00F8277D">
      <w:pPr>
        <w:spacing w:after="0"/>
        <w:jc w:val="both"/>
        <w:rPr>
          <w:rFonts w:ascii="Times New Roman" w:hAnsi="Times New Roman" w:cs="Times New Roman"/>
          <w:sz w:val="24"/>
          <w:szCs w:val="24"/>
        </w:rPr>
      </w:pPr>
      <w:r>
        <w:t xml:space="preserve">- </w:t>
      </w:r>
      <w:r w:rsidRPr="008D7BC6">
        <w:rPr>
          <w:rFonts w:ascii="Times New Roman" w:hAnsi="Times New Roman" w:cs="Times New Roman"/>
          <w:sz w:val="24"/>
          <w:szCs w:val="24"/>
        </w:rPr>
        <w:t xml:space="preserve">представлять зависимость смещения отвремени при колебаниях математического и пружинного маятника графически, определять по графику характеристики: амплитуду, период и частоту;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находить в конкретных ситуациях значения периода математического и пружинного маятника, энергии маятника;</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lastRenderedPageBreak/>
        <w:t xml:space="preserve"> - объяснять превращения энергии при колебаниях математического маятника и груза на пружине;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исследовать зависимость периода колебаний математического маятника от его длины;</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исследовать зависимость периода колебаний груза на пружине от его массы;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давать определения понятиям: электромагнитныеколебания,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изображать схему колебательного контура и описывать схему его работы;</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распознавать, воспроизводить, наблюдать свободные электромагнитные колебания, вынужденные электромагнитные колебания, резонанс в цепи переменного тока;</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анализировать превращения энергии в колебательном контуре при электромагнитныхколебаниях;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представлять зависимость электрического заряда, силы тока и напряжения от времени при свободных электромагнитных колебаниях; определять по графику колебаний его характеристики: амплитуду, период и частоту</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проводить аналогию между механическими и электромагнитными колебаниями;</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записывать формулу Томсона; вычислять с помощью формулы Томсона период и частоту свободных электромагнитных колебаний; определять период, частоту, амплитуду колебаний в конкретных ситуациях; </w:t>
      </w:r>
    </w:p>
    <w:p w:rsidR="00DA015D" w:rsidRDefault="00DA015D" w:rsidP="00F8277D">
      <w:pPr>
        <w:spacing w:after="0"/>
        <w:jc w:val="both"/>
      </w:pPr>
      <w:r w:rsidRPr="008D7BC6">
        <w:rPr>
          <w:rFonts w:ascii="Times New Roman" w:hAnsi="Times New Roman" w:cs="Times New Roman"/>
          <w:sz w:val="24"/>
          <w:szCs w:val="24"/>
        </w:rPr>
        <w:t>- объяснять принцип получения переменного тока, устройство генератора переменного тока;</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называть особенности переменного электрического тока на участке цепи с резистором;</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записывать закон Ома для цепи переменного тока; находить значения силы тока, напряжения, активного сопротивления цепи переменного тока, действующих значений силы тока и напряжения;</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называть условия возникновения резонанса в цепи переменного тока;</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описывать устройство, принцип действия и применение трансформатора;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вычислять коэффициент трансформации в конкретных ситуациях</w:t>
      </w:r>
    </w:p>
    <w:p w:rsidR="00DA015D" w:rsidRPr="008D7BC6" w:rsidRDefault="00DA015D" w:rsidP="00F8277D">
      <w:pPr>
        <w:spacing w:after="0"/>
        <w:jc w:val="both"/>
        <w:rPr>
          <w:rFonts w:ascii="Times New Roman" w:hAnsi="Times New Roman" w:cs="Times New Roman"/>
          <w:b/>
          <w:i/>
          <w:sz w:val="24"/>
          <w:szCs w:val="24"/>
        </w:rPr>
      </w:pPr>
      <w:r w:rsidRPr="008D7BC6">
        <w:rPr>
          <w:rFonts w:ascii="Times New Roman" w:hAnsi="Times New Roman" w:cs="Times New Roman"/>
          <w:b/>
          <w:i/>
          <w:sz w:val="24"/>
          <w:szCs w:val="24"/>
        </w:rPr>
        <w:t>Выпускник получит  возможность научиться</w:t>
      </w:r>
    </w:p>
    <w:p w:rsidR="00DA015D" w:rsidRDefault="00DA015D" w:rsidP="00F8277D">
      <w:pPr>
        <w:spacing w:after="0"/>
        <w:jc w:val="both"/>
        <w:rPr>
          <w:rFonts w:ascii="Times New Roman" w:hAnsi="Times New Roman" w:cs="Times New Roman"/>
          <w:sz w:val="24"/>
          <w:szCs w:val="24"/>
        </w:rPr>
      </w:pPr>
      <w:r>
        <w:t xml:space="preserve">- </w:t>
      </w:r>
      <w:r w:rsidRPr="008D7BC6">
        <w:rPr>
          <w:rFonts w:ascii="Times New Roman" w:hAnsi="Times New Roman" w:cs="Times New Roman"/>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DA015D" w:rsidRDefault="00DA015D" w:rsidP="00F8277D">
      <w:pPr>
        <w:spacing w:after="0"/>
        <w:jc w:val="both"/>
        <w:rPr>
          <w:rFonts w:ascii="Times New Roman" w:hAnsi="Times New Roman" w:cs="Times New Roman"/>
          <w:sz w:val="24"/>
          <w:szCs w:val="24"/>
        </w:rPr>
      </w:pPr>
      <w:r>
        <w:t xml:space="preserve">- </w:t>
      </w:r>
      <w:r w:rsidRPr="008D7BC6">
        <w:rPr>
          <w:rFonts w:ascii="Times New Roman" w:hAnsi="Times New Roman" w:cs="Times New Roman"/>
          <w:sz w:val="24"/>
          <w:szCs w:val="24"/>
        </w:rPr>
        <w:t>объяснять принципы работы и характеристики изученных машин, приборов и технических устройств;</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DA015D" w:rsidRDefault="00DA015D" w:rsidP="00F8277D">
      <w:pPr>
        <w:jc w:val="both"/>
        <w:rPr>
          <w:rFonts w:ascii="Times New Roman" w:hAnsi="Times New Roman" w:cs="Times New Roman"/>
          <w:b/>
          <w:sz w:val="24"/>
          <w:szCs w:val="24"/>
        </w:rPr>
      </w:pPr>
      <w:r w:rsidRPr="008D7BC6">
        <w:rPr>
          <w:rFonts w:ascii="Times New Roman" w:hAnsi="Times New Roman" w:cs="Times New Roman"/>
          <w:b/>
          <w:sz w:val="24"/>
          <w:szCs w:val="24"/>
        </w:rPr>
        <w:t>Основы специальной теории относительности</w:t>
      </w:r>
    </w:p>
    <w:p w:rsidR="00DA015D" w:rsidRDefault="00DA015D" w:rsidP="00F8277D">
      <w:pPr>
        <w:spacing w:after="0"/>
        <w:jc w:val="both"/>
        <w:rPr>
          <w:rFonts w:ascii="Times New Roman" w:hAnsi="Times New Roman" w:cs="Times New Roman"/>
          <w:b/>
          <w:sz w:val="24"/>
          <w:szCs w:val="24"/>
        </w:rPr>
      </w:pPr>
      <w:r>
        <w:rPr>
          <w:rFonts w:ascii="Times New Roman" w:hAnsi="Times New Roman" w:cs="Times New Roman"/>
          <w:b/>
          <w:i/>
          <w:sz w:val="24"/>
          <w:szCs w:val="24"/>
        </w:rPr>
        <w:t>Выпускник</w:t>
      </w:r>
      <w:r w:rsidRPr="00486298">
        <w:rPr>
          <w:rFonts w:ascii="Times New Roman" w:hAnsi="Times New Roman" w:cs="Times New Roman"/>
          <w:b/>
          <w:i/>
          <w:sz w:val="24"/>
          <w:szCs w:val="24"/>
        </w:rPr>
        <w:t xml:space="preserve"> научится</w:t>
      </w:r>
      <w:r w:rsidRPr="00BF33C8">
        <w:rPr>
          <w:rFonts w:ascii="Times New Roman" w:hAnsi="Times New Roman" w:cs="Times New Roman"/>
          <w:b/>
          <w:sz w:val="24"/>
          <w:szCs w:val="24"/>
        </w:rPr>
        <w:t>:</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давать определения понятий: событие, постулат, инерциальная система отчета, время, длина тела, масса покоя, инвариант, энергия покоя;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lastRenderedPageBreak/>
        <w:t xml:space="preserve">- объяснять противоречиямежду классической механикой и электродинамикой Максвелла и причины появления СТО;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формулировать постулаты СТО; </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формулировать выводы из постулатов СТО</w:t>
      </w:r>
    </w:p>
    <w:p w:rsidR="00DA015D" w:rsidRPr="008D7BC6" w:rsidRDefault="00DA015D" w:rsidP="00F8277D">
      <w:pPr>
        <w:spacing w:after="0"/>
        <w:jc w:val="both"/>
        <w:rPr>
          <w:rFonts w:ascii="Times New Roman" w:hAnsi="Times New Roman" w:cs="Times New Roman"/>
          <w:b/>
          <w:i/>
          <w:sz w:val="24"/>
          <w:szCs w:val="24"/>
        </w:rPr>
      </w:pPr>
      <w:r w:rsidRPr="008D7BC6">
        <w:rPr>
          <w:rFonts w:ascii="Times New Roman" w:hAnsi="Times New Roman" w:cs="Times New Roman"/>
          <w:b/>
          <w:i/>
          <w:sz w:val="24"/>
          <w:szCs w:val="24"/>
        </w:rPr>
        <w:t>Выпускник получит  возможность научиться</w:t>
      </w:r>
    </w:p>
    <w:p w:rsidR="00DA015D" w:rsidRDefault="00DA015D" w:rsidP="00F8277D">
      <w:pPr>
        <w:spacing w:after="0"/>
        <w:jc w:val="both"/>
        <w:rPr>
          <w:rFonts w:ascii="Times New Roman" w:hAnsi="Times New Roman" w:cs="Times New Roman"/>
          <w:sz w:val="24"/>
          <w:szCs w:val="24"/>
        </w:rPr>
      </w:pPr>
      <w:r>
        <w:t xml:space="preserve">- </w:t>
      </w:r>
      <w:r w:rsidRPr="008D7BC6">
        <w:rPr>
          <w:rFonts w:ascii="Times New Roman" w:hAnsi="Times New Roman" w:cs="Times New Roman"/>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DA015D" w:rsidRDefault="00DA015D" w:rsidP="00F8277D">
      <w:pPr>
        <w:spacing w:after="0"/>
        <w:jc w:val="both"/>
        <w:rPr>
          <w:rFonts w:ascii="Times New Roman" w:hAnsi="Times New Roman" w:cs="Times New Roman"/>
          <w:sz w:val="24"/>
          <w:szCs w:val="24"/>
        </w:rPr>
      </w:pPr>
      <w:r w:rsidRPr="008D7BC6">
        <w:rPr>
          <w:rFonts w:ascii="Times New Roman" w:hAnsi="Times New Roman" w:cs="Times New Roman"/>
          <w:sz w:val="24"/>
          <w:szCs w:val="24"/>
        </w:rPr>
        <w:t xml:space="preserve"> - владеть приемами построения теоретических</w:t>
      </w:r>
      <w:r w:rsidRPr="00C13985">
        <w:rPr>
          <w:rFonts w:ascii="Times New Roman" w:hAnsi="Times New Roman" w:cs="Times New Roman"/>
          <w:sz w:val="24"/>
          <w:szCs w:val="24"/>
        </w:rPr>
        <w:t xml:space="preserve">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выдвигать гипотезы на основе знания основополагающих физических закономерностей и законов</w:t>
      </w:r>
    </w:p>
    <w:p w:rsidR="00DA015D" w:rsidRDefault="00DA015D" w:rsidP="00F8277D">
      <w:pPr>
        <w:jc w:val="both"/>
        <w:rPr>
          <w:rFonts w:ascii="Times New Roman" w:hAnsi="Times New Roman" w:cs="Times New Roman"/>
          <w:b/>
          <w:sz w:val="24"/>
          <w:szCs w:val="24"/>
        </w:rPr>
      </w:pPr>
      <w:r w:rsidRPr="00C13985">
        <w:rPr>
          <w:rFonts w:ascii="Times New Roman" w:hAnsi="Times New Roman" w:cs="Times New Roman"/>
          <w:b/>
          <w:sz w:val="24"/>
          <w:szCs w:val="24"/>
        </w:rPr>
        <w:t>Квантовая физика. Физика атома и атомного ядра</w:t>
      </w:r>
    </w:p>
    <w:p w:rsidR="00DA015D" w:rsidRDefault="00DA015D" w:rsidP="00F8277D">
      <w:pPr>
        <w:spacing w:after="0"/>
        <w:jc w:val="both"/>
        <w:rPr>
          <w:rFonts w:ascii="Times New Roman" w:hAnsi="Times New Roman" w:cs="Times New Roman"/>
          <w:b/>
          <w:sz w:val="24"/>
          <w:szCs w:val="24"/>
        </w:rPr>
      </w:pPr>
      <w:r>
        <w:rPr>
          <w:rFonts w:ascii="Times New Roman" w:hAnsi="Times New Roman" w:cs="Times New Roman"/>
          <w:b/>
          <w:i/>
          <w:sz w:val="24"/>
          <w:szCs w:val="24"/>
        </w:rPr>
        <w:t>Выпускник</w:t>
      </w:r>
      <w:r w:rsidRPr="00486298">
        <w:rPr>
          <w:rFonts w:ascii="Times New Roman" w:hAnsi="Times New Roman" w:cs="Times New Roman"/>
          <w:b/>
          <w:i/>
          <w:sz w:val="24"/>
          <w:szCs w:val="24"/>
        </w:rPr>
        <w:t xml:space="preserve"> научится</w:t>
      </w:r>
      <w:r w:rsidRPr="00BF33C8">
        <w:rPr>
          <w:rFonts w:ascii="Times New Roman" w:hAnsi="Times New Roman" w:cs="Times New Roman"/>
          <w:b/>
          <w:sz w:val="24"/>
          <w:szCs w:val="24"/>
        </w:rPr>
        <w:t>:</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давать определения понятий: свет, корпускулярно-волновой дуализм света,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 относительный показатель преломления, абсолютный показательпреломления, линза, фокусное расстояние линзы, оптическая сила линзы, дисперсия света, интерференция света, дифракционная решетка, поляризация света, естественный свет, плоскополяризованный свет;</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описывать методы измерения скорости света;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перечислять свойства световых волн;</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распознавать, воспроизводить, наблюдать распространение световых волн, отражение, преломление, поглощение, дисперсию, интерференцию световых волн;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формулировать принцип Гюйгенса, законы отражения и преломления света, границы их применимости;</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строить ход лучей в плоскопараллельнойпластине, треугольной призме, тонкой линзе;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строить изображение предмета в плоском зеркале, в тонкой линзе;</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перечислять виды линз, их основные характеристики – оптический центр, главная оптическая ось, фокус, оптическая сила;</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находить в конкретной ситуации значения 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 увеличения линзы, периода дифракционной решетки, положения интерференционных и дифракционных максимумов и минимумов;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записывать формулу тонкой линзы, находить в конкретных ситуациях сее помощью неизвестные величины;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объяснять принцип коррекции зрения с помощью очков;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экспериментально определять показатель преломления среды, фокусное расстояние собирающей линзы, длину световой волны с помощью дифракционной решетки;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выделять основные положения корпускулярной и волновой теорий света;</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давать определение понятий, тепловое излучение, электролюминесценция, сплошной спектр, линейчатый спектр, полосатый спектр, спектр поглощения, спектральный анализ;</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перечислять виды спектров;</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распознавать, наблюдать сплошной спектр, линейчатый спектр, полосатыйспектр, спектр излучения и спектр поглощения;</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перечислять виды электромагнитных излучений, их источники, свойства, применение;</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lastRenderedPageBreak/>
        <w:t xml:space="preserve"> - сравнивать свойства электромагнитных волн разной частоты;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давать определения понятий: фотоэффект, квант, ток насыщения, задерживающее напряжение, работа выхода, красная граница фотоэффекта;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распознавать, наблюдать явление фотоэффекта; - описывать опыты Столетова;</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формулировать гипотезу Планка о квантах, законы фотоэффекта;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анализировать законы фотоэффекта;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записывать и составлять в конкретных ситуациях уравнение Эйнштейна для фотоэффекта инаходить с его помощью неизвестные величины;</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приводить примеры использования фотоэффекта;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объяснять суть корпускулярно - волнового дуализма;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описывать опыты Лебедева по измерению давления света и подтверждающих сложное строение атома;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анализировать работу ученных по созданию модели строения атома, получению вынужденного излучения, применении лазеров в науке, медицине, промышленности, быту;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давать определения понятий: атомное ядро, энергетический уровень, энергия ионизации, спонтанное и вынужденное излучение света; </w:t>
      </w:r>
    </w:p>
    <w:p w:rsidR="00DA015D" w:rsidRDefault="00DA015D" w:rsidP="00F8277D">
      <w:pPr>
        <w:spacing w:after="0"/>
        <w:jc w:val="both"/>
      </w:pPr>
      <w:r w:rsidRPr="00C13985">
        <w:rPr>
          <w:rFonts w:ascii="Times New Roman" w:hAnsi="Times New Roman" w:cs="Times New Roman"/>
          <w:sz w:val="24"/>
          <w:szCs w:val="24"/>
        </w:rPr>
        <w:t>- описывать опыты Резерфорда;</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описывать и сравнивать модели атома Томсона и Резерфорда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рассматривать, исследовать и описывать линейчатые спектры;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формулировать квантовые постулаты Бора; объяснять линейчатые спектры атома водорода на основе квантовых постулатов Бора;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рассчитывать в конкретной ситуации частоту и длину волны испускаемого фотона при переходе атома из одного стационарного состояния в другое;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давать определения понятий: массовое число, нуклоны, ядерные силы, дефект масс, энергия связи, удельная энергия связи атомных ядер, радиоактивность, период полураспада, искусственная радиоактивностьядерные реакции, энергетический выход ядерной реакции, коэффициент размножения нейтронов, критическая масса, термоядерная реакция: - сравнивать свойства протона и нейтрона;</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описывать протонно - нейтронную модель ядра;</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определять состав ядер различных элементов с помощью таблицы Менделеева; изображать и читать схемы атомов;</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вычислять дефект масс, энергию связи и удельную энергию связи конкретных атомных ядер; анализировать связь удельной энергии связи с устойчивостью ядер;</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перечислять виды радиоактивного распада атомных ядер;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сравнивать свойства альфа -, бета - и гамма - излучений; записывать правила смещения прирадиоактивных распадах; определять элементы, образующиеся в результате радиоактивных распадов;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записывать, объяснять закон радиоактивного распада, указывать границы его применимости; определять в конкретных ситуациях число нераспавшихся ядер, число распавшихся ядер, период полураспада;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перечислять и описывать методы наблюдения и регистрации элементарных частиц;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записывать ядерные реакции, определять продукты ядерных реакций, рассчитывать энергический выход ядерных реакций;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объяснять принципы устройства и работы ядерных реакторов;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участвовать в обсуждениипреимуществ и недостатков ядерной энергетики;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давать определения понятий: аннигиляция, лептоны, адроны, кварк, глюон;</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перечислять основные свойства элементарных частиц;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выделять группы элементарных частиц;</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lastRenderedPageBreak/>
        <w:t xml:space="preserve"> - перечислять законы сохранения, которые выполняются при превращениях частиц;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описывать процессы аннигиляции частиц и античастиц и рождения электрон-позитронных пар;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называть и сравнивать виды фундаментальных взаимодействий;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описывать роль ускорителей элементарных частиц; </w:t>
      </w:r>
    </w:p>
    <w:p w:rsidR="00DA015D" w:rsidRPr="00C13985"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называть основные виды ускорителей элементарных частиц</w:t>
      </w:r>
    </w:p>
    <w:p w:rsidR="00DA015D" w:rsidRDefault="00DA015D" w:rsidP="00F8277D">
      <w:pPr>
        <w:spacing w:after="0"/>
        <w:jc w:val="both"/>
        <w:rPr>
          <w:rFonts w:ascii="Times New Roman" w:hAnsi="Times New Roman" w:cs="Times New Roman"/>
          <w:sz w:val="24"/>
          <w:szCs w:val="24"/>
        </w:rPr>
      </w:pPr>
    </w:p>
    <w:p w:rsidR="00DA015D" w:rsidRPr="00C13985" w:rsidRDefault="00DA015D" w:rsidP="00F8277D">
      <w:pPr>
        <w:spacing w:after="0"/>
        <w:jc w:val="both"/>
        <w:rPr>
          <w:rFonts w:ascii="Times New Roman" w:hAnsi="Times New Roman" w:cs="Times New Roman"/>
          <w:b/>
          <w:i/>
          <w:sz w:val="24"/>
          <w:szCs w:val="24"/>
        </w:rPr>
      </w:pPr>
      <w:r w:rsidRPr="008D7BC6">
        <w:rPr>
          <w:rFonts w:ascii="Times New Roman" w:hAnsi="Times New Roman" w:cs="Times New Roman"/>
          <w:b/>
          <w:i/>
          <w:sz w:val="24"/>
          <w:szCs w:val="24"/>
        </w:rPr>
        <w:t>Выпускник получит  возможность научиться</w:t>
      </w:r>
    </w:p>
    <w:p w:rsidR="00DA015D" w:rsidRDefault="00DA015D" w:rsidP="00F8277D">
      <w:pPr>
        <w:spacing w:after="0"/>
        <w:jc w:val="both"/>
        <w:rPr>
          <w:rFonts w:ascii="Times New Roman" w:hAnsi="Times New Roman" w:cs="Times New Roman"/>
          <w:sz w:val="24"/>
          <w:szCs w:val="24"/>
        </w:rPr>
      </w:pPr>
      <w:r>
        <w:t xml:space="preserve">- </w:t>
      </w:r>
      <w:r w:rsidRPr="00C13985">
        <w:rPr>
          <w:rFonts w:ascii="Times New Roman" w:hAnsi="Times New Roman" w:cs="Times New Roman"/>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идоказательств;</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характеризовать системную связь между основополагающими научными понятиями: пространство, время, материя (вещество, поле), движение, сила, энергия;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выдвигать гипотезы на основе знания основополагающих физических закономерностей и законов; - самостоятельно планировать и проводить физические эксперименты;</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xml:space="preserve"> - характеризовать глобальные проблемы, стоящие перед человечеством: энергетические, сырьевые, экологические, – и роль физики в решении этих проблем; </w:t>
      </w:r>
    </w:p>
    <w:p w:rsidR="00DA015D" w:rsidRDefault="00DA015D" w:rsidP="00F8277D">
      <w:pPr>
        <w:spacing w:after="0"/>
        <w:jc w:val="both"/>
        <w:rPr>
          <w:rFonts w:ascii="Times New Roman" w:hAnsi="Times New Roman" w:cs="Times New Roman"/>
          <w:sz w:val="24"/>
          <w:szCs w:val="24"/>
        </w:rPr>
      </w:pPr>
      <w:r w:rsidRPr="00C13985">
        <w:rPr>
          <w:rFonts w:ascii="Times New Roman" w:hAnsi="Times New Roman" w:cs="Times New Roman"/>
          <w:sz w:val="24"/>
          <w:szCs w:val="24"/>
        </w:rPr>
        <w:t>- решать практико</w:t>
      </w:r>
      <w:r>
        <w:rPr>
          <w:rFonts w:ascii="Times New Roman" w:hAnsi="Times New Roman" w:cs="Times New Roman"/>
          <w:sz w:val="24"/>
          <w:szCs w:val="24"/>
        </w:rPr>
        <w:t>-</w:t>
      </w:r>
      <w:r w:rsidRPr="00C13985">
        <w:rPr>
          <w:rFonts w:ascii="Times New Roman" w:hAnsi="Times New Roman" w:cs="Times New Roman"/>
          <w:sz w:val="24"/>
          <w:szCs w:val="24"/>
        </w:rPr>
        <w:t>ориентированные качественные и расчетные физические задачи с выбором физической модели,</w:t>
      </w:r>
      <w:r w:rsidRPr="008B302F">
        <w:rPr>
          <w:rFonts w:ascii="Times New Roman" w:hAnsi="Times New Roman" w:cs="Times New Roman"/>
          <w:sz w:val="24"/>
          <w:szCs w:val="24"/>
        </w:rPr>
        <w:t xml:space="preserve">используя несколько физических законов или формул, связывающих известные физические величины, в контексте межпредметных связей;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объяснять принципы работы и характеристики изученных машин, приборов и технических устройств;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DA015D" w:rsidRDefault="00DA015D" w:rsidP="00F8277D">
      <w:pPr>
        <w:jc w:val="both"/>
        <w:rPr>
          <w:rFonts w:ascii="Times New Roman" w:hAnsi="Times New Roman" w:cs="Times New Roman"/>
          <w:b/>
          <w:sz w:val="24"/>
          <w:szCs w:val="24"/>
        </w:rPr>
      </w:pPr>
      <w:r w:rsidRPr="008B302F">
        <w:rPr>
          <w:rFonts w:ascii="Times New Roman" w:hAnsi="Times New Roman" w:cs="Times New Roman"/>
          <w:b/>
          <w:sz w:val="24"/>
          <w:szCs w:val="24"/>
        </w:rPr>
        <w:t>Строение Вселенной</w:t>
      </w:r>
    </w:p>
    <w:p w:rsidR="00DA015D" w:rsidRDefault="00DA015D" w:rsidP="00F8277D">
      <w:pPr>
        <w:spacing w:after="0"/>
        <w:jc w:val="both"/>
        <w:rPr>
          <w:rFonts w:ascii="Times New Roman" w:hAnsi="Times New Roman" w:cs="Times New Roman"/>
          <w:b/>
          <w:sz w:val="24"/>
          <w:szCs w:val="24"/>
        </w:rPr>
      </w:pPr>
      <w:r>
        <w:rPr>
          <w:rFonts w:ascii="Times New Roman" w:hAnsi="Times New Roman" w:cs="Times New Roman"/>
          <w:b/>
          <w:i/>
          <w:sz w:val="24"/>
          <w:szCs w:val="24"/>
        </w:rPr>
        <w:t>Выпускник</w:t>
      </w:r>
      <w:r w:rsidRPr="00486298">
        <w:rPr>
          <w:rFonts w:ascii="Times New Roman" w:hAnsi="Times New Roman" w:cs="Times New Roman"/>
          <w:b/>
          <w:i/>
          <w:sz w:val="24"/>
          <w:szCs w:val="24"/>
        </w:rPr>
        <w:t xml:space="preserve"> научится</w:t>
      </w:r>
      <w:r w:rsidRPr="00BF33C8">
        <w:rPr>
          <w:rFonts w:ascii="Times New Roman" w:hAnsi="Times New Roman" w:cs="Times New Roman"/>
          <w:b/>
          <w:sz w:val="24"/>
          <w:szCs w:val="24"/>
        </w:rPr>
        <w:t>:</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давать определения понятий: небесная сфераэклиптика, небесный экватор, полюс мира, ось мира, круг склонения, прямое восхождение, склонение, параллакс, парсек, астрономическая единица, перигелий, афелий, солнечное затмение, лунное затмение, планеты земной группы, планетыгиганты, астероид, метеор, метеорит, фотосфера, светимость, протуберанец, пульсар, нейтронная звезда, протозвезда, сверхновая звезда, галактика, квазар, красное смещение, теория Большого взрыва, возраст Вселенной;</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 выделять особенности системы Земля-луна;</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 распознавать, моделировать лунные и солнечные затмения;</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 объяснять приливы и отливы;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описывать строение Солнечной системы, перечислять планеты ивиды малых тел;</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 перечислять типичные группы звезд, основные физические характеристики звезд, описывать эволюцию звезд от рождения до смерти;</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 называть самые яркие звезды и созвездия;</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 перечислять виды галактик;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выделять Млечный путь среди других галактик, определять месть Солнечной системы в ней;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приводить краткое изложение теории Большого взрыва и теории расширяющейся Вселенной</w:t>
      </w:r>
    </w:p>
    <w:p w:rsidR="00DA015D" w:rsidRPr="008B302F" w:rsidRDefault="00DA015D" w:rsidP="00F8277D">
      <w:pPr>
        <w:spacing w:after="0"/>
        <w:jc w:val="both"/>
        <w:rPr>
          <w:rFonts w:ascii="Times New Roman" w:hAnsi="Times New Roman" w:cs="Times New Roman"/>
          <w:b/>
          <w:i/>
          <w:sz w:val="24"/>
          <w:szCs w:val="24"/>
        </w:rPr>
      </w:pPr>
      <w:r w:rsidRPr="008D7BC6">
        <w:rPr>
          <w:rFonts w:ascii="Times New Roman" w:hAnsi="Times New Roman" w:cs="Times New Roman"/>
          <w:b/>
          <w:i/>
          <w:sz w:val="24"/>
          <w:szCs w:val="24"/>
        </w:rPr>
        <w:lastRenderedPageBreak/>
        <w:t>Выпускник получит  возможность научиться</w:t>
      </w:r>
    </w:p>
    <w:p w:rsidR="00DA015D" w:rsidRDefault="00DA015D" w:rsidP="00F8277D">
      <w:pPr>
        <w:spacing w:after="0"/>
        <w:jc w:val="both"/>
        <w:rPr>
          <w:rFonts w:ascii="Times New Roman" w:hAnsi="Times New Roman" w:cs="Times New Roman"/>
          <w:sz w:val="24"/>
          <w:szCs w:val="24"/>
        </w:rPr>
      </w:pPr>
      <w:r>
        <w:t xml:space="preserve">- </w:t>
      </w:r>
      <w:r w:rsidRPr="008B302F">
        <w:rPr>
          <w:rFonts w:ascii="Times New Roman" w:hAnsi="Times New Roman" w:cs="Times New Roman"/>
          <w:sz w:val="24"/>
          <w:szCs w:val="24"/>
        </w:rPr>
        <w:t>понимать и объяснять целостность физической</w:t>
      </w:r>
      <w:r w:rsidR="005F6745" w:rsidRPr="005F6745">
        <w:rPr>
          <w:rFonts w:ascii="Times New Roman" w:hAnsi="Times New Roman" w:cs="Times New Roman"/>
          <w:sz w:val="24"/>
          <w:szCs w:val="24"/>
        </w:rPr>
        <w:t xml:space="preserve"> </w:t>
      </w:r>
      <w:r w:rsidRPr="008B302F">
        <w:rPr>
          <w:rFonts w:ascii="Times New Roman" w:hAnsi="Times New Roman" w:cs="Times New Roman"/>
          <w:sz w:val="24"/>
          <w:szCs w:val="24"/>
        </w:rPr>
        <w:t>теории, различать границы ее применимости и место в ряду других физических теорий;</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характеризовать системную связь между основополагающими научными понятиями: пространство, время, материя (вещество, поле), движение, сила, энергия;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xml:space="preserve">- выдвигать гипотезы на основе знания основополагающих физических закономерностей и законов; </w:t>
      </w:r>
    </w:p>
    <w:p w:rsidR="00DA015D" w:rsidRDefault="00DA015D" w:rsidP="00F8277D">
      <w:pPr>
        <w:spacing w:after="0"/>
        <w:jc w:val="both"/>
        <w:rPr>
          <w:rFonts w:ascii="Times New Roman" w:hAnsi="Times New Roman" w:cs="Times New Roman"/>
          <w:sz w:val="24"/>
          <w:szCs w:val="24"/>
        </w:rPr>
      </w:pPr>
      <w:r w:rsidRPr="008B302F">
        <w:rPr>
          <w:rFonts w:ascii="Times New Roman" w:hAnsi="Times New Roman" w:cs="Times New Roman"/>
          <w:sz w:val="24"/>
          <w:szCs w:val="24"/>
        </w:rPr>
        <w:t>- объяснять условия применения физических моделей при решении физических задач, находить адекватнуюпредложенной задаче физическую модель, разрешать проблему как на основе имеющихся знаний, так и при помощи методов оценки</w:t>
      </w:r>
    </w:p>
    <w:p w:rsidR="001448F4" w:rsidRDefault="00AA498D" w:rsidP="00F8277D">
      <w:pPr>
        <w:tabs>
          <w:tab w:val="left" w:pos="851"/>
        </w:tabs>
        <w:autoSpaceDE w:val="0"/>
        <w:autoSpaceDN w:val="0"/>
        <w:adjustRightInd w:val="0"/>
        <w:spacing w:after="0" w:line="360" w:lineRule="auto"/>
        <w:ind w:firstLine="709"/>
        <w:jc w:val="both"/>
        <w:rPr>
          <w:rFonts w:ascii="Times New Roman" w:hAnsi="Times New Roman" w:cs="Times New Roman"/>
          <w:b/>
          <w:sz w:val="24"/>
          <w:szCs w:val="24"/>
        </w:rPr>
      </w:pPr>
      <w:r w:rsidRPr="00BE40FE">
        <w:rPr>
          <w:rFonts w:ascii="Times New Roman" w:hAnsi="Times New Roman" w:cs="Times New Roman"/>
          <w:b/>
          <w:sz w:val="24"/>
          <w:szCs w:val="24"/>
        </w:rPr>
        <w:t>Содержание учебного предмета</w:t>
      </w:r>
    </w:p>
    <w:p w:rsidR="005F6745" w:rsidRPr="004E6794" w:rsidRDefault="005F6745" w:rsidP="005F6745">
      <w:pPr>
        <w:spacing w:line="240" w:lineRule="auto"/>
        <w:ind w:firstLine="708"/>
        <w:rPr>
          <w:rFonts w:ascii="Times New Roman" w:hAnsi="Times New Roman" w:cs="Times New Roman"/>
          <w:b/>
          <w:sz w:val="24"/>
          <w:szCs w:val="24"/>
          <w:u w:val="single"/>
        </w:rPr>
      </w:pPr>
      <w:r w:rsidRPr="004E6794">
        <w:rPr>
          <w:rFonts w:ascii="Times New Roman" w:hAnsi="Times New Roman" w:cs="Times New Roman"/>
          <w:b/>
          <w:sz w:val="24"/>
          <w:szCs w:val="24"/>
          <w:u w:val="single"/>
        </w:rPr>
        <w:t>Предметные результаты</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Обучающийся</w:t>
      </w:r>
      <w:r w:rsidRPr="004E6794">
        <w:rPr>
          <w:rFonts w:ascii="Times New Roman" w:hAnsi="Times New Roman" w:cs="Times New Roman"/>
          <w:b/>
          <w:sz w:val="24"/>
          <w:szCs w:val="24"/>
        </w:rPr>
        <w:t xml:space="preserve"> научится: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понимать роль эксперимента в получении научной информации;</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при этом выбирать оптимальный способ измерения и использовать простейшие методы оценки погрешностей измерений.</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4E6794">
        <w:rPr>
          <w:rFonts w:ascii="Times New Roman" w:hAnsi="Times New Roman" w:cs="Times New Roman"/>
          <w:b/>
          <w:sz w:val="24"/>
          <w:szCs w:val="24"/>
        </w:rPr>
        <w:t>Выпускник получит возможность научиться: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lastRenderedPageBreak/>
        <w:t>осознавать ценность научных исследований, роль физики в расширении представлений об окружающем мире и ее вклад в улучшение качества жизни;</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F6745" w:rsidRPr="004E6794" w:rsidRDefault="005F6745" w:rsidP="005F6745">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4E6794">
        <w:rPr>
          <w:rFonts w:ascii="Times New Roman" w:hAnsi="Times New Roman" w:cs="Times New Roman"/>
          <w:b/>
          <w:sz w:val="24"/>
          <w:szCs w:val="24"/>
        </w:rPr>
        <w:t>Механические явления</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Обучающийся</w:t>
      </w:r>
      <w:r w:rsidRPr="004E6794">
        <w:rPr>
          <w:rFonts w:ascii="Times New Roman" w:hAnsi="Times New Roman" w:cs="Times New Roman"/>
          <w:b/>
          <w:sz w:val="24"/>
          <w:szCs w:val="24"/>
        </w:rPr>
        <w:t xml:space="preserve"> научится: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Обучающийся</w:t>
      </w:r>
      <w:r w:rsidRPr="004E6794">
        <w:rPr>
          <w:rFonts w:ascii="Times New Roman" w:hAnsi="Times New Roman" w:cs="Times New Roman"/>
          <w:b/>
          <w:sz w:val="24"/>
          <w:szCs w:val="24"/>
        </w:rPr>
        <w:t xml:space="preserve"> получит возможность научиться: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F6745" w:rsidRPr="004E6794" w:rsidRDefault="005F6745" w:rsidP="005F6745">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4E6794">
        <w:rPr>
          <w:rFonts w:ascii="Times New Roman" w:hAnsi="Times New Roman" w:cs="Times New Roman"/>
          <w:b/>
          <w:sz w:val="24"/>
          <w:szCs w:val="24"/>
        </w:rPr>
        <w:t>Тепловые явления</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Обучающийся</w:t>
      </w:r>
      <w:r w:rsidRPr="004E6794">
        <w:rPr>
          <w:rFonts w:ascii="Times New Roman" w:hAnsi="Times New Roman" w:cs="Times New Roman"/>
          <w:b/>
          <w:sz w:val="24"/>
          <w:szCs w:val="24"/>
        </w:rPr>
        <w:t xml:space="preserve"> научится: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Обучающийся</w:t>
      </w:r>
      <w:r w:rsidRPr="004E6794">
        <w:rPr>
          <w:rFonts w:ascii="Times New Roman" w:hAnsi="Times New Roman" w:cs="Times New Roman"/>
          <w:b/>
          <w:sz w:val="24"/>
          <w:szCs w:val="24"/>
        </w:rPr>
        <w:t xml:space="preserve"> получит возможность научиться: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 xml:space="preserve">находить адекватную предложенной задаче физическую модель, разрешать </w:t>
      </w:r>
      <w:r w:rsidRPr="004E6794">
        <w:rPr>
          <w:rFonts w:ascii="Times New Roman" w:hAnsi="Times New Roman" w:cs="Times New Roman"/>
          <w:sz w:val="24"/>
          <w:szCs w:val="24"/>
        </w:rPr>
        <w:lastRenderedPageBreak/>
        <w:t>проблему как на основе имеющихся знаний о тепловых явлениях с использованием математического аппарата, так и при помощи методов оценки.</w:t>
      </w:r>
    </w:p>
    <w:p w:rsidR="005F6745" w:rsidRPr="004E6794" w:rsidRDefault="005F6745" w:rsidP="005F6745">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4E6794">
        <w:rPr>
          <w:rFonts w:ascii="Times New Roman" w:hAnsi="Times New Roman" w:cs="Times New Roman"/>
          <w:b/>
          <w:sz w:val="24"/>
          <w:szCs w:val="24"/>
        </w:rPr>
        <w:t>Электрические и магнитные явления</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Обучающийся</w:t>
      </w:r>
      <w:r w:rsidRPr="004E6794">
        <w:rPr>
          <w:rFonts w:ascii="Times New Roman" w:hAnsi="Times New Roman" w:cs="Times New Roman"/>
          <w:b/>
          <w:sz w:val="24"/>
          <w:szCs w:val="24"/>
        </w:rPr>
        <w:t xml:space="preserve"> научится: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Обучающийся</w:t>
      </w:r>
      <w:r w:rsidRPr="004E6794">
        <w:rPr>
          <w:rFonts w:ascii="Times New Roman" w:hAnsi="Times New Roman" w:cs="Times New Roman"/>
          <w:b/>
          <w:sz w:val="24"/>
          <w:szCs w:val="24"/>
        </w:rPr>
        <w:t xml:space="preserve"> получит возможность научиться:</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F6745" w:rsidRPr="004E6794" w:rsidRDefault="005F6745" w:rsidP="005F6745">
      <w:pPr>
        <w:widowControl w:val="0"/>
        <w:numPr>
          <w:ilvl w:val="0"/>
          <w:numId w:val="15"/>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4E6794">
        <w:rPr>
          <w:rFonts w:ascii="Times New Roman" w:hAnsi="Times New Roman" w:cs="Times New Roman"/>
          <w:sz w:val="24"/>
          <w:szCs w:val="24"/>
        </w:rPr>
        <w:t xml:space="preserve">находить адекватную предложенной задаче физическую модель, разрешать проблему как на основе имеющихся знаний об электромагнитных явлениях с </w:t>
      </w:r>
      <w:r w:rsidRPr="004E6794">
        <w:rPr>
          <w:rFonts w:ascii="Times New Roman" w:hAnsi="Times New Roman" w:cs="Times New Roman"/>
          <w:sz w:val="24"/>
          <w:szCs w:val="24"/>
        </w:rPr>
        <w:lastRenderedPageBreak/>
        <w:t>использованием математического аппарата, так и при помощи методов оценки.</w:t>
      </w:r>
    </w:p>
    <w:p w:rsidR="005F6745" w:rsidRDefault="005F6745" w:rsidP="005F6745">
      <w:pPr>
        <w:spacing w:after="0" w:line="240" w:lineRule="auto"/>
        <w:rPr>
          <w:rFonts w:ascii="Times New Roman" w:hAnsi="Times New Roman" w:cs="Times New Roman"/>
          <w:b/>
          <w:sz w:val="24"/>
          <w:szCs w:val="24"/>
        </w:rPr>
      </w:pPr>
    </w:p>
    <w:p w:rsidR="005F6745" w:rsidRDefault="005F6745" w:rsidP="005F6745">
      <w:pPr>
        <w:spacing w:after="0" w:line="240" w:lineRule="auto"/>
        <w:rPr>
          <w:rFonts w:ascii="Times New Roman" w:hAnsi="Times New Roman" w:cs="Times New Roman"/>
          <w:b/>
          <w:sz w:val="24"/>
          <w:szCs w:val="24"/>
        </w:rPr>
      </w:pPr>
    </w:p>
    <w:p w:rsidR="005F6745" w:rsidRDefault="005F6745" w:rsidP="005F6745">
      <w:pPr>
        <w:spacing w:after="0" w:line="240" w:lineRule="auto"/>
        <w:rPr>
          <w:rFonts w:ascii="Times New Roman" w:hAnsi="Times New Roman" w:cs="Times New Roman"/>
          <w:b/>
          <w:sz w:val="24"/>
          <w:szCs w:val="24"/>
        </w:rPr>
      </w:pPr>
    </w:p>
    <w:p w:rsidR="005F6745" w:rsidRPr="004E6794" w:rsidRDefault="005F6745" w:rsidP="005F6745">
      <w:pPr>
        <w:spacing w:after="0" w:line="240" w:lineRule="auto"/>
        <w:rPr>
          <w:rFonts w:ascii="Times New Roman" w:hAnsi="Times New Roman" w:cs="Times New Roman"/>
          <w:b/>
          <w:sz w:val="24"/>
          <w:szCs w:val="24"/>
        </w:rPr>
      </w:pPr>
    </w:p>
    <w:p w:rsidR="005F6745" w:rsidRPr="009157FD" w:rsidRDefault="005F6745" w:rsidP="005F6745">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С</w:t>
      </w:r>
      <w:r w:rsidRPr="009157FD">
        <w:rPr>
          <w:rFonts w:ascii="Times New Roman" w:hAnsi="Times New Roman" w:cs="Times New Roman"/>
          <w:sz w:val="24"/>
          <w:szCs w:val="24"/>
        </w:rPr>
        <w:t>одержание программы учебного предмета</w:t>
      </w:r>
    </w:p>
    <w:p w:rsidR="005F6745" w:rsidRPr="004E6794" w:rsidRDefault="005F6745" w:rsidP="005F6745">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p>
    <w:p w:rsidR="005F6745" w:rsidRPr="004E6794" w:rsidRDefault="005F6745" w:rsidP="005F6745">
      <w:pPr>
        <w:widowControl w:val="0"/>
        <w:tabs>
          <w:tab w:val="left" w:pos="709"/>
          <w:tab w:val="left" w:pos="989"/>
        </w:tabs>
        <w:spacing w:after="0" w:line="240" w:lineRule="auto"/>
        <w:ind w:firstLine="851"/>
        <w:jc w:val="center"/>
        <w:rPr>
          <w:rFonts w:ascii="Times New Roman" w:hAnsi="Times New Roman" w:cs="Times New Roman"/>
          <w:b/>
          <w:sz w:val="24"/>
          <w:szCs w:val="24"/>
        </w:rPr>
      </w:pPr>
      <w:r w:rsidRPr="004E6794">
        <w:rPr>
          <w:rFonts w:ascii="Times New Roman" w:hAnsi="Times New Roman" w:cs="Times New Roman"/>
          <w:b/>
          <w:sz w:val="24"/>
          <w:szCs w:val="24"/>
        </w:rPr>
        <w:t>Физика и физические методы изучения природы</w:t>
      </w:r>
    </w:p>
    <w:p w:rsidR="005F6745" w:rsidRPr="004E6794" w:rsidRDefault="005F6745" w:rsidP="005F6745">
      <w:pPr>
        <w:tabs>
          <w:tab w:val="left" w:pos="851"/>
        </w:tabs>
        <w:spacing w:after="0" w:line="240" w:lineRule="auto"/>
        <w:ind w:firstLine="709"/>
        <w:jc w:val="both"/>
        <w:rPr>
          <w:rFonts w:ascii="Times New Roman" w:hAnsi="Times New Roman" w:cs="Times New Roman"/>
          <w:bCs/>
          <w:sz w:val="24"/>
          <w:szCs w:val="24"/>
        </w:rPr>
      </w:pPr>
      <w:r w:rsidRPr="004E6794">
        <w:rPr>
          <w:rFonts w:ascii="Times New Roman" w:hAnsi="Times New Roman" w:cs="Times New Roman"/>
          <w:sz w:val="24"/>
          <w:szCs w:val="24"/>
        </w:rPr>
        <w:t xml:space="preserve">Физика – наука о природе. </w:t>
      </w:r>
      <w:r w:rsidRPr="004E6794">
        <w:rPr>
          <w:rFonts w:ascii="Times New Roman" w:hAnsi="Times New Roman" w:cs="Times New Roman"/>
          <w:bCs/>
          <w:sz w:val="24"/>
          <w:szCs w:val="24"/>
        </w:rPr>
        <w:t xml:space="preserve">Физические тела и явления. Наблюдение и описание физических явлений. Физический эксперимент. Моделирование явлений и объектов природы. </w:t>
      </w:r>
      <w:r w:rsidRPr="004E6794">
        <w:rPr>
          <w:rFonts w:ascii="Times New Roman" w:hAnsi="Times New Roman" w:cs="Times New Roman"/>
          <w:sz w:val="24"/>
          <w:szCs w:val="24"/>
        </w:rPr>
        <w:t>Физические величины и их измерение. Точность и погрешность измерений. Международная система единиц.</w:t>
      </w:r>
      <w:r w:rsidRPr="004E6794">
        <w:rPr>
          <w:rFonts w:ascii="Times New Roman" w:hAnsi="Times New Roman" w:cs="Times New Roman"/>
          <w:bCs/>
          <w:sz w:val="24"/>
          <w:szCs w:val="24"/>
        </w:rPr>
        <w:t xml:space="preserve"> </w:t>
      </w:r>
      <w:r w:rsidRPr="004E6794">
        <w:rPr>
          <w:rFonts w:ascii="Times New Roman" w:hAnsi="Times New Roman" w:cs="Times New Roman"/>
          <w:sz w:val="24"/>
          <w:szCs w:val="24"/>
        </w:rPr>
        <w:t>Физические законы и закономерности. Физика и техника. Научный метод познания. Роль физики в формировании естественнонаучной грамотности.</w:t>
      </w:r>
    </w:p>
    <w:p w:rsidR="005F6745" w:rsidRPr="004E6794" w:rsidRDefault="005F6745" w:rsidP="005F6745">
      <w:pPr>
        <w:widowControl w:val="0"/>
        <w:tabs>
          <w:tab w:val="left" w:pos="851"/>
          <w:tab w:val="left" w:pos="989"/>
        </w:tabs>
        <w:spacing w:after="0" w:line="240" w:lineRule="auto"/>
        <w:ind w:left="709"/>
        <w:jc w:val="center"/>
        <w:rPr>
          <w:rFonts w:ascii="Times New Roman" w:hAnsi="Times New Roman" w:cs="Times New Roman"/>
          <w:b/>
          <w:sz w:val="24"/>
          <w:szCs w:val="24"/>
        </w:rPr>
      </w:pPr>
      <w:r w:rsidRPr="004E6794">
        <w:rPr>
          <w:rFonts w:ascii="Times New Roman" w:hAnsi="Times New Roman" w:cs="Times New Roman"/>
          <w:b/>
          <w:sz w:val="24"/>
          <w:szCs w:val="24"/>
        </w:rPr>
        <w:t>Механические явления</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Простые механизмы. Условия равновесия твердого тела, имеющего закрепленную ось движения. Момент силы. Центр тяжести тела</w:t>
      </w:r>
      <w:r w:rsidRPr="004E6794">
        <w:rPr>
          <w:rFonts w:ascii="Times New Roman" w:hAnsi="Times New Roman" w:cs="Times New Roman"/>
          <w:i/>
          <w:sz w:val="24"/>
          <w:szCs w:val="24"/>
        </w:rPr>
        <w:t xml:space="preserve">. </w:t>
      </w:r>
      <w:r w:rsidRPr="004E6794">
        <w:rPr>
          <w:rFonts w:ascii="Times New Roman" w:hAnsi="Times New Roman" w:cs="Times New Roman"/>
          <w:sz w:val="24"/>
          <w:szCs w:val="24"/>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5F6745" w:rsidRPr="004E6794" w:rsidRDefault="005F6745" w:rsidP="005F6745">
      <w:pPr>
        <w:widowControl w:val="0"/>
        <w:tabs>
          <w:tab w:val="left" w:pos="851"/>
          <w:tab w:val="left" w:pos="989"/>
        </w:tabs>
        <w:spacing w:after="0" w:line="240" w:lineRule="auto"/>
        <w:ind w:left="709"/>
        <w:jc w:val="center"/>
        <w:rPr>
          <w:rFonts w:ascii="Times New Roman" w:hAnsi="Times New Roman" w:cs="Times New Roman"/>
          <w:b/>
          <w:sz w:val="24"/>
          <w:szCs w:val="24"/>
        </w:rPr>
      </w:pPr>
      <w:r w:rsidRPr="004E6794">
        <w:rPr>
          <w:rFonts w:ascii="Times New Roman" w:hAnsi="Times New Roman" w:cs="Times New Roman"/>
          <w:b/>
          <w:sz w:val="24"/>
          <w:szCs w:val="24"/>
        </w:rPr>
        <w:t>Тепловые явления</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Строение вещества. Атомы и молекулы. Тепловое движение атомов и молекул. Диффузия в газах, жидкостях и твердых телах. Броуновское движение. Взаимодействие (притяжение и отталкивание) молекул. Агрегатные состояния вещества. Различие в строении твердых тел, жидкостей и газов.</w:t>
      </w:r>
    </w:p>
    <w:p w:rsidR="005F6745" w:rsidRPr="004E6794" w:rsidRDefault="005F6745" w:rsidP="005F6745">
      <w:pPr>
        <w:tabs>
          <w:tab w:val="left" w:pos="851"/>
        </w:tabs>
        <w:spacing w:after="0" w:line="240" w:lineRule="auto"/>
        <w:ind w:firstLine="709"/>
        <w:jc w:val="both"/>
        <w:rPr>
          <w:rFonts w:ascii="Times New Roman" w:hAnsi="Times New Roman" w:cs="Times New Roman"/>
          <w:i/>
          <w:sz w:val="24"/>
          <w:szCs w:val="24"/>
        </w:rPr>
      </w:pPr>
      <w:r w:rsidRPr="004E6794">
        <w:rPr>
          <w:rFonts w:ascii="Times New Roman" w:hAnsi="Times New Roman" w:cs="Times New Roman"/>
          <w:sz w:val="24"/>
          <w:szCs w:val="24"/>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w:t>
      </w:r>
      <w:r w:rsidRPr="004E6794">
        <w:rPr>
          <w:rFonts w:ascii="Times New Roman" w:hAnsi="Times New Roman" w:cs="Times New Roman"/>
          <w:sz w:val="24"/>
          <w:szCs w:val="24"/>
        </w:rPr>
        <w:lastRenderedPageBreak/>
        <w:t>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w:t>
      </w:r>
    </w:p>
    <w:p w:rsidR="005F6745" w:rsidRPr="004E6794" w:rsidRDefault="005F6745" w:rsidP="005F6745">
      <w:pPr>
        <w:widowControl w:val="0"/>
        <w:tabs>
          <w:tab w:val="left" w:pos="851"/>
          <w:tab w:val="left" w:pos="989"/>
        </w:tabs>
        <w:spacing w:after="0" w:line="240" w:lineRule="auto"/>
        <w:ind w:left="709"/>
        <w:jc w:val="center"/>
        <w:rPr>
          <w:rFonts w:ascii="Times New Roman" w:hAnsi="Times New Roman" w:cs="Times New Roman"/>
          <w:b/>
          <w:sz w:val="24"/>
          <w:szCs w:val="24"/>
        </w:rPr>
      </w:pPr>
      <w:r w:rsidRPr="004E6794">
        <w:rPr>
          <w:rFonts w:ascii="Times New Roman" w:hAnsi="Times New Roman" w:cs="Times New Roman"/>
          <w:b/>
          <w:sz w:val="24"/>
          <w:szCs w:val="24"/>
        </w:rPr>
        <w:t>Электромагнитные явления</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Напряженность электрического поля. Действие электрического поля на электрические заряды. Конденсатор. Энергия электрического поля конденсатора.</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Сила Ампера и сила Лоренца. Электродвигатель. Явление электромагнитной индукция. Опыты Фарадея.</w:t>
      </w:r>
    </w:p>
    <w:p w:rsidR="005F6745" w:rsidRPr="004E6794" w:rsidRDefault="005F6745" w:rsidP="005F6745">
      <w:pPr>
        <w:tabs>
          <w:tab w:val="left" w:pos="851"/>
        </w:tabs>
        <w:spacing w:after="0" w:line="240" w:lineRule="auto"/>
        <w:ind w:firstLine="709"/>
        <w:jc w:val="both"/>
        <w:rPr>
          <w:rFonts w:ascii="Times New Roman" w:hAnsi="Times New Roman" w:cs="Times New Roman"/>
          <w:sz w:val="24"/>
          <w:szCs w:val="24"/>
        </w:rPr>
      </w:pPr>
      <w:r w:rsidRPr="004E6794">
        <w:rPr>
          <w:rFonts w:ascii="Times New Roman" w:hAnsi="Times New Roman" w:cs="Times New Roman"/>
          <w:sz w:val="24"/>
          <w:szCs w:val="24"/>
        </w:rPr>
        <w:t>Электромагнитные колебания. Колебательный контур. Электрогенератор. Переменный ток. Трансформатор. Передача электрической энергии на расстояние. Электромагнитные волны и их свойства. Принципы радиосвязи и телевидения. Влияние электромагнитных излучений на живые организмы.</w:t>
      </w:r>
    </w:p>
    <w:p w:rsidR="005F6745" w:rsidRPr="00BE40FE" w:rsidRDefault="005F6745" w:rsidP="005F6745">
      <w:pPr>
        <w:tabs>
          <w:tab w:val="left" w:pos="851"/>
        </w:tabs>
        <w:autoSpaceDE w:val="0"/>
        <w:autoSpaceDN w:val="0"/>
        <w:adjustRightInd w:val="0"/>
        <w:spacing w:after="0" w:line="360" w:lineRule="auto"/>
        <w:ind w:firstLine="709"/>
        <w:jc w:val="both"/>
        <w:rPr>
          <w:rFonts w:ascii="Times New Roman" w:hAnsi="Times New Roman" w:cs="Times New Roman"/>
          <w:b/>
          <w:sz w:val="24"/>
          <w:szCs w:val="24"/>
        </w:rPr>
      </w:pPr>
      <w:r w:rsidRPr="00BE40FE">
        <w:rPr>
          <w:rFonts w:ascii="Times New Roman" w:hAnsi="Times New Roman" w:cs="Times New Roman"/>
          <w:b/>
          <w:sz w:val="24"/>
          <w:szCs w:val="24"/>
        </w:rPr>
        <w:t>11 класс</w:t>
      </w:r>
    </w:p>
    <w:p w:rsidR="005F6745" w:rsidRPr="00BE40FE" w:rsidRDefault="005F6745" w:rsidP="005F6745">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BE40FE">
        <w:rPr>
          <w:rFonts w:ascii="Times New Roman" w:eastAsia="Times New Roman" w:hAnsi="Times New Roman" w:cs="Times New Roman"/>
          <w:bCs/>
          <w:color w:val="000000"/>
          <w:sz w:val="24"/>
          <w:szCs w:val="24"/>
          <w:lang w:eastAsia="ru-RU"/>
        </w:rPr>
        <w:t>Электродинамика</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Постоянный электрический ток. Условия существования электрического тока. Носители электрического тока в различных средах. Электродвижущая сила. Закон Ома для полной цепи. Электрические цепи с последовательным и параллельным соединением проводников. Применение законов постоянного тока.</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Взаимосвязь электрического и магнитного полей. Магнитное поле. Вектор магнитной индукции. Линии магнитной индукции. Магнитное поле тока. Действие магнитного поля на проводник с током. Действие магнитного поля на движущиеся заряженные частицы.</w:t>
      </w:r>
      <w:r w:rsidRPr="00BE40FE">
        <w:rPr>
          <w:rFonts w:ascii="Times New Roman" w:eastAsia="Times New Roman" w:hAnsi="Times New Roman" w:cs="Times New Roman"/>
          <w:i/>
          <w:iCs/>
          <w:color w:val="000000"/>
          <w:sz w:val="24"/>
          <w:szCs w:val="24"/>
          <w:lang w:eastAsia="ru-RU"/>
        </w:rPr>
        <w:t>Принцип действия электроизмерительных приборов.</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Явление электромагнитной индукции. Магнитный поток. ЭДС индукции. Закон электромагнитной индукции. Правило Ленца.</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Самоиндукция. Индуктивность.</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i/>
          <w:iCs/>
          <w:color w:val="000000"/>
          <w:sz w:val="24"/>
          <w:szCs w:val="24"/>
          <w:lang w:eastAsia="ru-RU"/>
        </w:rPr>
        <w:t>Вихревое электрическое поле. </w:t>
      </w:r>
      <w:r w:rsidRPr="00BE40FE">
        <w:rPr>
          <w:rFonts w:ascii="Times New Roman" w:eastAsia="Times New Roman" w:hAnsi="Times New Roman" w:cs="Times New Roman"/>
          <w:color w:val="000000"/>
          <w:sz w:val="24"/>
          <w:szCs w:val="24"/>
          <w:lang w:eastAsia="ru-RU"/>
        </w:rPr>
        <w:t>Взаимосвязь электрического и магнитного полей.</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bCs/>
          <w:color w:val="000000"/>
          <w:sz w:val="24"/>
          <w:szCs w:val="24"/>
          <w:lang w:eastAsia="ru-RU"/>
        </w:rPr>
      </w:pPr>
      <w:r w:rsidRPr="00BE40FE">
        <w:rPr>
          <w:rFonts w:ascii="Times New Roman" w:eastAsia="Times New Roman" w:hAnsi="Times New Roman" w:cs="Times New Roman"/>
          <w:bCs/>
          <w:color w:val="000000"/>
          <w:sz w:val="24"/>
          <w:szCs w:val="24"/>
          <w:lang w:eastAsia="ru-RU"/>
        </w:rPr>
        <w:t>Электромагнитные колебания и волны. </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Свободные механические колебания. Гармонические колебания. Колебательный контур. Свободные электромагнитные колебания. Превращение энергии в колебательном контуре. Период электромагнитных колебаний. Вынужденные электромагнитные колебания. Переменный ток. Генератор переменного тока.</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Электромагнитное поле. Излучение и прием электромагнитных волн. Скорость электромагнитных волн. Свойства электромагнитных волн.</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bCs/>
          <w:color w:val="000000"/>
          <w:sz w:val="24"/>
          <w:szCs w:val="24"/>
          <w:lang w:eastAsia="ru-RU"/>
        </w:rPr>
      </w:pPr>
      <w:r w:rsidRPr="00BE40FE">
        <w:rPr>
          <w:rFonts w:ascii="Times New Roman" w:eastAsia="Times New Roman" w:hAnsi="Times New Roman" w:cs="Times New Roman"/>
          <w:bCs/>
          <w:color w:val="000000"/>
          <w:sz w:val="24"/>
          <w:szCs w:val="24"/>
          <w:lang w:eastAsia="ru-RU"/>
        </w:rPr>
        <w:t>Оптика. </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Понятия и законы геометрической оптики. Электромагнитная природа света. Законы распространения света. Ход лучей в зеркалах, призмах и линзах. Формула тонкой линзы. </w:t>
      </w:r>
      <w:r w:rsidRPr="00BE40FE">
        <w:rPr>
          <w:rFonts w:ascii="Times New Roman" w:eastAsia="Times New Roman" w:hAnsi="Times New Roman" w:cs="Times New Roman"/>
          <w:i/>
          <w:iCs/>
          <w:color w:val="000000"/>
          <w:sz w:val="24"/>
          <w:szCs w:val="24"/>
          <w:lang w:eastAsia="ru-RU"/>
        </w:rPr>
        <w:t>Оптические приборы. </w:t>
      </w:r>
      <w:r w:rsidRPr="00BE40FE">
        <w:rPr>
          <w:rFonts w:ascii="Times New Roman" w:eastAsia="Times New Roman" w:hAnsi="Times New Roman" w:cs="Times New Roman"/>
          <w:color w:val="000000"/>
          <w:sz w:val="24"/>
          <w:szCs w:val="24"/>
          <w:lang w:eastAsia="ru-RU"/>
        </w:rPr>
        <w:t xml:space="preserve">Волновые свойства света: интерференция, дифракция, </w:t>
      </w:r>
      <w:r w:rsidRPr="00BE40FE">
        <w:rPr>
          <w:rFonts w:ascii="Times New Roman" w:eastAsia="Times New Roman" w:hAnsi="Times New Roman" w:cs="Times New Roman"/>
          <w:color w:val="000000"/>
          <w:sz w:val="24"/>
          <w:szCs w:val="24"/>
          <w:lang w:eastAsia="ru-RU"/>
        </w:rPr>
        <w:lastRenderedPageBreak/>
        <w:t>дисперсия. </w:t>
      </w:r>
      <w:r w:rsidRPr="00BE40FE">
        <w:rPr>
          <w:rFonts w:ascii="Times New Roman" w:eastAsia="Times New Roman" w:hAnsi="Times New Roman" w:cs="Times New Roman"/>
          <w:i/>
          <w:iCs/>
          <w:color w:val="000000"/>
          <w:sz w:val="24"/>
          <w:szCs w:val="24"/>
          <w:lang w:eastAsia="ru-RU"/>
        </w:rPr>
        <w:t>Поляризация света. </w:t>
      </w:r>
      <w:r w:rsidRPr="00BE40FE">
        <w:rPr>
          <w:rFonts w:ascii="Times New Roman" w:eastAsia="Times New Roman" w:hAnsi="Times New Roman" w:cs="Times New Roman"/>
          <w:color w:val="000000"/>
          <w:sz w:val="24"/>
          <w:szCs w:val="24"/>
          <w:lang w:eastAsia="ru-RU"/>
        </w:rPr>
        <w:t>Скорость света и ее экспериментальное определение. Электромагнитные волны и их практическое применение.</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bCs/>
          <w:color w:val="000000"/>
          <w:sz w:val="24"/>
          <w:szCs w:val="24"/>
          <w:lang w:eastAsia="ru-RU"/>
        </w:rPr>
      </w:pPr>
      <w:r w:rsidRPr="00BE40FE">
        <w:rPr>
          <w:rFonts w:ascii="Times New Roman" w:eastAsia="Times New Roman" w:hAnsi="Times New Roman" w:cs="Times New Roman"/>
          <w:bCs/>
          <w:color w:val="000000"/>
          <w:sz w:val="24"/>
          <w:szCs w:val="24"/>
          <w:lang w:eastAsia="ru-RU"/>
        </w:rPr>
        <w:t>Основы специальной теории относительности. </w:t>
      </w:r>
    </w:p>
    <w:p w:rsidR="005F6745" w:rsidRPr="00BE40FE" w:rsidRDefault="005F6745" w:rsidP="005F6745">
      <w:pPr>
        <w:shd w:val="clear" w:color="auto" w:fill="FFFFFF"/>
        <w:spacing w:after="0" w:line="216"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Электродинамика и принцип относительности. </w:t>
      </w:r>
      <w:r w:rsidRPr="00BE40FE">
        <w:rPr>
          <w:rFonts w:ascii="Times New Roman" w:eastAsia="Times New Roman" w:hAnsi="Times New Roman" w:cs="Times New Roman"/>
          <w:i/>
          <w:iCs/>
          <w:color w:val="000000"/>
          <w:sz w:val="24"/>
          <w:szCs w:val="24"/>
          <w:lang w:eastAsia="ru-RU"/>
        </w:rPr>
        <w:t>Постулаты специальной теории относительности. Релятивистский импульс. Взаимосвязь массы и энергии.</w:t>
      </w:r>
    </w:p>
    <w:p w:rsidR="005F6745" w:rsidRPr="00BE40FE" w:rsidRDefault="005F6745" w:rsidP="005F6745">
      <w:pPr>
        <w:shd w:val="clear" w:color="auto" w:fill="FFFFFF"/>
        <w:spacing w:after="0" w:line="259" w:lineRule="atLeast"/>
        <w:jc w:val="both"/>
        <w:rPr>
          <w:rFonts w:ascii="Times New Roman" w:eastAsia="Times New Roman" w:hAnsi="Times New Roman" w:cs="Times New Roman"/>
          <w:bCs/>
          <w:color w:val="000000"/>
          <w:sz w:val="24"/>
          <w:szCs w:val="24"/>
          <w:lang w:eastAsia="ru-RU"/>
        </w:rPr>
      </w:pPr>
      <w:r w:rsidRPr="00BE40FE">
        <w:rPr>
          <w:rFonts w:ascii="Times New Roman" w:eastAsia="Times New Roman" w:hAnsi="Times New Roman" w:cs="Times New Roman"/>
          <w:bCs/>
          <w:color w:val="000000"/>
          <w:sz w:val="24"/>
          <w:szCs w:val="24"/>
          <w:lang w:eastAsia="ru-RU"/>
        </w:rPr>
        <w:t>Элементы квантовой физики и астрофизики</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Фотоэффект. </w:t>
      </w:r>
      <w:r w:rsidRPr="00BE40FE">
        <w:rPr>
          <w:rFonts w:ascii="Times New Roman" w:eastAsia="Times New Roman" w:hAnsi="Times New Roman" w:cs="Times New Roman"/>
          <w:i/>
          <w:iCs/>
          <w:color w:val="000000"/>
          <w:sz w:val="24"/>
          <w:szCs w:val="24"/>
          <w:lang w:eastAsia="ru-RU"/>
        </w:rPr>
        <w:t>Гипотеза Планка о квантах. </w:t>
      </w:r>
      <w:r w:rsidRPr="00BE40FE">
        <w:rPr>
          <w:rFonts w:ascii="Times New Roman" w:eastAsia="Times New Roman" w:hAnsi="Times New Roman" w:cs="Times New Roman"/>
          <w:color w:val="000000"/>
          <w:sz w:val="24"/>
          <w:szCs w:val="24"/>
          <w:lang w:eastAsia="ru-RU"/>
        </w:rPr>
        <w:t>Фотоэффект. Законы фотоэффекта. Фотон. Фотоэлементы. </w:t>
      </w:r>
      <w:r w:rsidRPr="00BE40FE">
        <w:rPr>
          <w:rFonts w:ascii="Times New Roman" w:eastAsia="Times New Roman" w:hAnsi="Times New Roman" w:cs="Times New Roman"/>
          <w:i/>
          <w:iCs/>
          <w:color w:val="000000"/>
          <w:sz w:val="24"/>
          <w:szCs w:val="24"/>
          <w:lang w:eastAsia="ru-RU"/>
        </w:rPr>
        <w:t>Гипотеза де Бройля о волновых свойствах частиц. Корпускулярно-волновой дуализм. Давление света. Соотношение неопределенностей Гейзенберга.</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bCs/>
          <w:color w:val="000000"/>
          <w:sz w:val="24"/>
          <w:szCs w:val="24"/>
          <w:lang w:eastAsia="ru-RU"/>
        </w:rPr>
      </w:pPr>
      <w:r w:rsidRPr="00BE40FE">
        <w:rPr>
          <w:rFonts w:ascii="Times New Roman" w:eastAsia="Times New Roman" w:hAnsi="Times New Roman" w:cs="Times New Roman"/>
          <w:bCs/>
          <w:color w:val="000000"/>
          <w:sz w:val="24"/>
          <w:szCs w:val="24"/>
          <w:lang w:eastAsia="ru-RU"/>
        </w:rPr>
        <w:t>Строение атома. </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Опыты Резерфорда. Строение атома. Квантовые постулаты Бора. Спектры испускания и поглощения. Лазеры.</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bCs/>
          <w:color w:val="000000"/>
          <w:sz w:val="24"/>
          <w:szCs w:val="24"/>
          <w:lang w:eastAsia="ru-RU"/>
        </w:rPr>
      </w:pPr>
      <w:r w:rsidRPr="00BE40FE">
        <w:rPr>
          <w:rFonts w:ascii="Times New Roman" w:eastAsia="Times New Roman" w:hAnsi="Times New Roman" w:cs="Times New Roman"/>
          <w:bCs/>
          <w:color w:val="000000"/>
          <w:sz w:val="24"/>
          <w:szCs w:val="24"/>
          <w:lang w:eastAsia="ru-RU"/>
        </w:rPr>
        <w:t>Атомное ядро. </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Радиоактивность. Состав атомного ядра. </w:t>
      </w:r>
      <w:r w:rsidRPr="00BE40FE">
        <w:rPr>
          <w:rFonts w:ascii="Times New Roman" w:eastAsia="Times New Roman" w:hAnsi="Times New Roman" w:cs="Times New Roman"/>
          <w:i/>
          <w:iCs/>
          <w:color w:val="000000"/>
          <w:sz w:val="24"/>
          <w:szCs w:val="24"/>
          <w:lang w:eastAsia="ru-RU"/>
        </w:rPr>
        <w:t>Протонно-нейтронная модель ядра.</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Ядерные силы. Энергия связи атомных ядер. Радиоактивные превращения. </w:t>
      </w:r>
      <w:r w:rsidRPr="00BE40FE">
        <w:rPr>
          <w:rFonts w:ascii="Times New Roman" w:eastAsia="Times New Roman" w:hAnsi="Times New Roman" w:cs="Times New Roman"/>
          <w:i/>
          <w:iCs/>
          <w:color w:val="000000"/>
          <w:sz w:val="24"/>
          <w:szCs w:val="24"/>
          <w:lang w:eastAsia="ru-RU"/>
        </w:rPr>
        <w:t>Закон радиоактивного распада. </w:t>
      </w:r>
      <w:r w:rsidRPr="00BE40FE">
        <w:rPr>
          <w:rFonts w:ascii="Times New Roman" w:eastAsia="Times New Roman" w:hAnsi="Times New Roman" w:cs="Times New Roman"/>
          <w:color w:val="000000"/>
          <w:sz w:val="24"/>
          <w:szCs w:val="24"/>
          <w:lang w:eastAsia="ru-RU"/>
        </w:rPr>
        <w:t>Ядерные реакции. Дефект масс. Энергетический выход ядерных реакций.</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Деление ядер урана. Цепная реакция. </w:t>
      </w:r>
      <w:r w:rsidRPr="00BE40FE">
        <w:rPr>
          <w:rFonts w:ascii="Times New Roman" w:eastAsia="Times New Roman" w:hAnsi="Times New Roman" w:cs="Times New Roman"/>
          <w:i/>
          <w:iCs/>
          <w:color w:val="000000"/>
          <w:sz w:val="24"/>
          <w:szCs w:val="24"/>
          <w:lang w:eastAsia="ru-RU"/>
        </w:rPr>
        <w:t>Ядерная энергетика. </w:t>
      </w:r>
      <w:r w:rsidRPr="00BE40FE">
        <w:rPr>
          <w:rFonts w:ascii="Times New Roman" w:eastAsia="Times New Roman" w:hAnsi="Times New Roman" w:cs="Times New Roman"/>
          <w:color w:val="000000"/>
          <w:sz w:val="24"/>
          <w:szCs w:val="24"/>
          <w:lang w:eastAsia="ru-RU"/>
        </w:rPr>
        <w:t>Энергия синтеза атомных ядер.</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color w:val="000000"/>
          <w:sz w:val="24"/>
          <w:szCs w:val="24"/>
          <w:lang w:eastAsia="ru-RU"/>
        </w:rPr>
        <w:t>Биологическое действие радиоактивных излучений. Доза излучения.</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color w:val="000000"/>
          <w:sz w:val="24"/>
          <w:szCs w:val="24"/>
          <w:lang w:eastAsia="ru-RU"/>
        </w:rPr>
      </w:pPr>
      <w:r w:rsidRPr="00BE40FE">
        <w:rPr>
          <w:rFonts w:ascii="Times New Roman" w:eastAsia="Times New Roman" w:hAnsi="Times New Roman" w:cs="Times New Roman"/>
          <w:i/>
          <w:iCs/>
          <w:color w:val="000000"/>
          <w:sz w:val="24"/>
          <w:szCs w:val="24"/>
          <w:lang w:eastAsia="ru-RU"/>
        </w:rPr>
        <w:t>Элементарные частицы. Фундаментальные взаимодействия.</w:t>
      </w:r>
    </w:p>
    <w:p w:rsidR="005F6745" w:rsidRPr="00BE40FE" w:rsidRDefault="005F6745" w:rsidP="005F6745">
      <w:pPr>
        <w:shd w:val="clear" w:color="auto" w:fill="FFFFFF"/>
        <w:spacing w:after="0" w:line="230" w:lineRule="atLeast"/>
        <w:jc w:val="both"/>
        <w:rPr>
          <w:rFonts w:ascii="Times New Roman" w:eastAsia="Times New Roman" w:hAnsi="Times New Roman" w:cs="Times New Roman"/>
          <w:b/>
          <w:bCs/>
          <w:color w:val="000000"/>
          <w:sz w:val="24"/>
          <w:szCs w:val="24"/>
          <w:lang w:eastAsia="ru-RU"/>
        </w:rPr>
      </w:pPr>
      <w:r w:rsidRPr="00BE40FE">
        <w:rPr>
          <w:rFonts w:ascii="Times New Roman" w:eastAsia="Times New Roman" w:hAnsi="Times New Roman" w:cs="Times New Roman"/>
          <w:bCs/>
          <w:color w:val="000000"/>
          <w:sz w:val="24"/>
          <w:szCs w:val="24"/>
          <w:lang w:eastAsia="ru-RU"/>
        </w:rPr>
        <w:t>Элементы астрофизики</w:t>
      </w:r>
      <w:r w:rsidRPr="00BE40FE">
        <w:rPr>
          <w:rFonts w:ascii="Times New Roman" w:eastAsia="Times New Roman" w:hAnsi="Times New Roman" w:cs="Times New Roman"/>
          <w:b/>
          <w:bCs/>
          <w:color w:val="000000"/>
          <w:sz w:val="24"/>
          <w:szCs w:val="24"/>
          <w:lang w:eastAsia="ru-RU"/>
        </w:rPr>
        <w:t>. </w:t>
      </w:r>
    </w:p>
    <w:p w:rsidR="005F6745" w:rsidRDefault="005F6745" w:rsidP="005F6745">
      <w:pPr>
        <w:spacing w:line="240" w:lineRule="auto"/>
        <w:rPr>
          <w:rFonts w:ascii="Times New Roman" w:hAnsi="Times New Roman" w:cs="Times New Roman"/>
          <w:sz w:val="24"/>
          <w:szCs w:val="24"/>
        </w:rPr>
      </w:pPr>
      <w:r w:rsidRPr="00BE40FE">
        <w:rPr>
          <w:rFonts w:ascii="Times New Roman" w:eastAsia="Times New Roman" w:hAnsi="Times New Roman" w:cs="Times New Roman"/>
          <w:color w:val="000000"/>
          <w:sz w:val="24"/>
          <w:szCs w:val="24"/>
          <w:lang w:eastAsia="ru-RU"/>
        </w:rPr>
        <w:t>Солнечная система. Звезды и источники их энергии. Внутреннее строение Солнца. Галактика. Типы галактик. </w:t>
      </w:r>
      <w:r w:rsidRPr="00BE40FE">
        <w:rPr>
          <w:rFonts w:ascii="Times New Roman" w:eastAsia="Times New Roman" w:hAnsi="Times New Roman" w:cs="Times New Roman"/>
          <w:i/>
          <w:iCs/>
          <w:color w:val="000000"/>
          <w:sz w:val="24"/>
          <w:szCs w:val="24"/>
          <w:lang w:eastAsia="ru-RU"/>
        </w:rPr>
        <w:t>Современные представления о происхождении и эволюции Солнца и звезд. </w:t>
      </w:r>
      <w:r w:rsidRPr="00BE40FE">
        <w:rPr>
          <w:rFonts w:ascii="Times New Roman" w:eastAsia="Times New Roman" w:hAnsi="Times New Roman" w:cs="Times New Roman"/>
          <w:color w:val="000000"/>
          <w:sz w:val="24"/>
          <w:szCs w:val="24"/>
          <w:lang w:eastAsia="ru-RU"/>
        </w:rPr>
        <w:t>Вселенная. </w:t>
      </w:r>
      <w:r w:rsidRPr="00BE40FE">
        <w:rPr>
          <w:rFonts w:ascii="Times New Roman" w:eastAsia="Times New Roman" w:hAnsi="Times New Roman" w:cs="Times New Roman"/>
          <w:i/>
          <w:iCs/>
          <w:color w:val="000000"/>
          <w:sz w:val="24"/>
          <w:szCs w:val="24"/>
          <w:lang w:eastAsia="ru-RU"/>
        </w:rPr>
        <w:t>Применимость законов физики для объяснения природы небесных тел. </w:t>
      </w:r>
      <w:r w:rsidRPr="00BE40FE">
        <w:rPr>
          <w:rFonts w:ascii="Times New Roman" w:eastAsia="Times New Roman" w:hAnsi="Times New Roman" w:cs="Times New Roman"/>
          <w:color w:val="000000"/>
          <w:sz w:val="24"/>
          <w:szCs w:val="24"/>
          <w:lang w:eastAsia="ru-RU"/>
        </w:rPr>
        <w:t>Пространственные масштабы наблюдаемой Вселенной и применимость физических законов.</w:t>
      </w:r>
    </w:p>
    <w:p w:rsidR="005F6745" w:rsidRPr="005F6745" w:rsidRDefault="005F6745" w:rsidP="005F6745">
      <w:pPr>
        <w:spacing w:after="0" w:line="240" w:lineRule="auto"/>
        <w:rPr>
          <w:rFonts w:ascii="Times New Roman" w:hAnsi="Times New Roman" w:cs="Times New Roman"/>
          <w:b/>
          <w:sz w:val="24"/>
          <w:szCs w:val="24"/>
        </w:rPr>
      </w:pPr>
      <w:r>
        <w:rPr>
          <w:rFonts w:ascii="Times New Roman" w:hAnsi="Times New Roman" w:cs="Times New Roman"/>
          <w:b/>
          <w:sz w:val="24"/>
          <w:szCs w:val="24"/>
        </w:rPr>
        <w:t>Тематическое планирование ,10 класс</w:t>
      </w:r>
    </w:p>
    <w:p w:rsidR="005F6745" w:rsidRDefault="005F6745" w:rsidP="005F6745">
      <w:pPr>
        <w:spacing w:after="0" w:line="240" w:lineRule="auto"/>
        <w:rPr>
          <w:rFonts w:ascii="Times New Roman" w:hAnsi="Times New Roman" w:cs="Times New Roman"/>
          <w:b/>
          <w:sz w:val="24"/>
          <w:szCs w:val="24"/>
        </w:rPr>
      </w:pPr>
    </w:p>
    <w:p w:rsidR="005F6745" w:rsidRPr="007C6784" w:rsidRDefault="005F6745" w:rsidP="005F6745">
      <w:pPr>
        <w:spacing w:after="0" w:line="240" w:lineRule="auto"/>
        <w:rPr>
          <w:rFonts w:ascii="Times New Roman" w:hAnsi="Times New Roman" w:cs="Times New Roman"/>
          <w:b/>
          <w:sz w:val="24"/>
          <w:szCs w:val="24"/>
        </w:rPr>
      </w:pPr>
      <w:r w:rsidRPr="007C6784">
        <w:rPr>
          <w:rFonts w:ascii="Times New Roman" w:hAnsi="Times New Roman" w:cs="Times New Roman"/>
          <w:b/>
          <w:sz w:val="24"/>
          <w:szCs w:val="24"/>
        </w:rPr>
        <w:t>Введение (1 час)</w:t>
      </w:r>
    </w:p>
    <w:tbl>
      <w:tblPr>
        <w:tblW w:w="99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652"/>
        <w:gridCol w:w="1455"/>
      </w:tblGrid>
      <w:tr w:rsidR="005F6745" w:rsidRPr="007C6784" w:rsidTr="003F4A34">
        <w:trPr>
          <w:trHeight w:val="636"/>
        </w:trPr>
        <w:tc>
          <w:tcPr>
            <w:tcW w:w="851" w:type="dxa"/>
            <w:vMerge w:val="restart"/>
            <w:tcBorders>
              <w:top w:val="single" w:sz="4" w:space="0" w:color="auto"/>
              <w:left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b/>
                <w:sz w:val="24"/>
                <w:szCs w:val="24"/>
              </w:rPr>
            </w:pPr>
            <w:r w:rsidRPr="007C6784">
              <w:rPr>
                <w:rFonts w:ascii="Times New Roman" w:hAnsi="Times New Roman" w:cs="Times New Roman"/>
                <w:b/>
                <w:sz w:val="24"/>
                <w:szCs w:val="24"/>
              </w:rPr>
              <w:t>№ раздела/урока</w:t>
            </w:r>
          </w:p>
        </w:tc>
        <w:tc>
          <w:tcPr>
            <w:tcW w:w="7652" w:type="dxa"/>
            <w:vMerge w:val="restart"/>
            <w:tcBorders>
              <w:top w:val="single" w:sz="4" w:space="0" w:color="auto"/>
              <w:left w:val="single" w:sz="4" w:space="0" w:color="auto"/>
              <w:right w:val="single" w:sz="4" w:space="0" w:color="auto"/>
            </w:tcBorders>
          </w:tcPr>
          <w:p w:rsidR="005F6745" w:rsidRPr="007C6784" w:rsidRDefault="005F6745" w:rsidP="003F4A34">
            <w:pPr>
              <w:spacing w:after="0" w:line="240" w:lineRule="auto"/>
              <w:jc w:val="center"/>
              <w:rPr>
                <w:rFonts w:ascii="Times New Roman" w:hAnsi="Times New Roman" w:cs="Times New Roman"/>
                <w:b/>
                <w:sz w:val="24"/>
                <w:szCs w:val="24"/>
              </w:rPr>
            </w:pPr>
            <w:r w:rsidRPr="007C6784">
              <w:rPr>
                <w:rFonts w:ascii="Times New Roman" w:hAnsi="Times New Roman" w:cs="Times New Roman"/>
                <w:b/>
                <w:sz w:val="24"/>
                <w:szCs w:val="24"/>
              </w:rPr>
              <w:t>Тема урока</w:t>
            </w:r>
          </w:p>
        </w:tc>
        <w:tc>
          <w:tcPr>
            <w:tcW w:w="1455"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jc w:val="center"/>
              <w:rPr>
                <w:rFonts w:ascii="Times New Roman" w:hAnsi="Times New Roman" w:cs="Times New Roman"/>
                <w:b/>
                <w:sz w:val="24"/>
                <w:szCs w:val="24"/>
              </w:rPr>
            </w:pPr>
          </w:p>
        </w:tc>
      </w:tr>
      <w:tr w:rsidR="005F6745" w:rsidRPr="007C6784" w:rsidTr="003F4A34">
        <w:trPr>
          <w:trHeight w:val="456"/>
        </w:trPr>
        <w:tc>
          <w:tcPr>
            <w:tcW w:w="851" w:type="dxa"/>
            <w:vMerge/>
            <w:tcBorders>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b/>
                <w:sz w:val="24"/>
                <w:szCs w:val="24"/>
              </w:rPr>
            </w:pPr>
          </w:p>
        </w:tc>
        <w:tc>
          <w:tcPr>
            <w:tcW w:w="7652" w:type="dxa"/>
            <w:vMerge/>
            <w:tcBorders>
              <w:left w:val="single" w:sz="4" w:space="0" w:color="auto"/>
              <w:bottom w:val="single" w:sz="4" w:space="0" w:color="auto"/>
              <w:right w:val="single" w:sz="4" w:space="0" w:color="auto"/>
            </w:tcBorders>
          </w:tcPr>
          <w:p w:rsidR="005F6745" w:rsidRPr="007C6784" w:rsidRDefault="005F6745" w:rsidP="003F4A34">
            <w:pPr>
              <w:spacing w:after="0" w:line="240" w:lineRule="auto"/>
              <w:jc w:val="center"/>
              <w:rPr>
                <w:rFonts w:ascii="Times New Roman" w:hAnsi="Times New Roman" w:cs="Times New Roman"/>
                <w:b/>
                <w:sz w:val="24"/>
                <w:szCs w:val="24"/>
              </w:rPr>
            </w:pPr>
          </w:p>
        </w:tc>
        <w:tc>
          <w:tcPr>
            <w:tcW w:w="1455"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jc w:val="center"/>
              <w:rPr>
                <w:rFonts w:ascii="Times New Roman" w:hAnsi="Times New Roman" w:cs="Times New Roman"/>
                <w:b/>
                <w:sz w:val="24"/>
                <w:szCs w:val="24"/>
              </w:rPr>
            </w:pPr>
          </w:p>
        </w:tc>
      </w:tr>
      <w:tr w:rsidR="005F6745" w:rsidRPr="007C6784" w:rsidTr="003F4A34">
        <w:trPr>
          <w:trHeight w:val="409"/>
        </w:trPr>
        <w:tc>
          <w:tcPr>
            <w:tcW w:w="851"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w:t>
            </w:r>
          </w:p>
        </w:tc>
        <w:tc>
          <w:tcPr>
            <w:tcW w:w="76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Что изучает физика. Физические явления. Наблюдения и опыты.</w:t>
            </w:r>
          </w:p>
        </w:tc>
        <w:tc>
          <w:tcPr>
            <w:tcW w:w="1455"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bl>
    <w:p w:rsidR="005F6745" w:rsidRPr="007C6784" w:rsidRDefault="005F6745" w:rsidP="005F6745">
      <w:pPr>
        <w:spacing w:after="0" w:line="240" w:lineRule="auto"/>
        <w:jc w:val="center"/>
        <w:rPr>
          <w:rFonts w:ascii="Times New Roman" w:hAnsi="Times New Roman" w:cs="Times New Roman"/>
          <w:b/>
          <w:sz w:val="24"/>
          <w:szCs w:val="24"/>
        </w:rPr>
      </w:pPr>
      <w:r w:rsidRPr="007C6784">
        <w:rPr>
          <w:rFonts w:ascii="Times New Roman" w:hAnsi="Times New Roman" w:cs="Times New Roman"/>
          <w:b/>
          <w:sz w:val="24"/>
          <w:szCs w:val="24"/>
        </w:rPr>
        <w:t>Раз</w:t>
      </w:r>
      <w:r>
        <w:rPr>
          <w:rFonts w:ascii="Times New Roman" w:hAnsi="Times New Roman" w:cs="Times New Roman"/>
          <w:b/>
          <w:sz w:val="24"/>
          <w:szCs w:val="24"/>
        </w:rPr>
        <w:t>д</w:t>
      </w:r>
      <w:r w:rsidRPr="007C6784">
        <w:rPr>
          <w:rFonts w:ascii="Times New Roman" w:hAnsi="Times New Roman" w:cs="Times New Roman"/>
          <w:b/>
          <w:sz w:val="24"/>
          <w:szCs w:val="24"/>
        </w:rPr>
        <w:t>ел 1. Механика (25 часа)</w:t>
      </w:r>
    </w:p>
    <w:p w:rsidR="005F6745" w:rsidRPr="007C6784" w:rsidRDefault="005F6745" w:rsidP="005F6745">
      <w:pPr>
        <w:spacing w:after="0" w:line="240" w:lineRule="auto"/>
        <w:rPr>
          <w:rFonts w:ascii="Times New Roman" w:hAnsi="Times New Roman" w:cs="Times New Roman"/>
          <w:sz w:val="24"/>
          <w:szCs w:val="24"/>
        </w:rPr>
      </w:pPr>
      <w:r w:rsidRPr="007C6784">
        <w:rPr>
          <w:rFonts w:ascii="Times New Roman" w:hAnsi="Times New Roman" w:cs="Times New Roman"/>
          <w:b/>
          <w:sz w:val="24"/>
          <w:szCs w:val="24"/>
        </w:rPr>
        <w:t>Кинематика (9 часов)</w:t>
      </w:r>
    </w:p>
    <w:tbl>
      <w:tblPr>
        <w:tblW w:w="98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7796"/>
        <w:gridCol w:w="1392"/>
      </w:tblGrid>
      <w:tr w:rsidR="005F6745" w:rsidRPr="007C6784" w:rsidTr="003F4A34">
        <w:trPr>
          <w:trHeight w:val="629"/>
        </w:trPr>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1/2</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Механическое движении. Система отсчета.</w:t>
            </w:r>
          </w:p>
        </w:tc>
        <w:tc>
          <w:tcPr>
            <w:tcW w:w="139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rPr>
          <w:trHeight w:val="17"/>
        </w:trPr>
        <w:tc>
          <w:tcPr>
            <w:tcW w:w="644" w:type="dxa"/>
            <w:tcBorders>
              <w:top w:val="single" w:sz="4" w:space="0" w:color="auto"/>
              <w:left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1/3</w:t>
            </w:r>
          </w:p>
        </w:tc>
        <w:tc>
          <w:tcPr>
            <w:tcW w:w="7796" w:type="dxa"/>
            <w:tcBorders>
              <w:top w:val="single" w:sz="4" w:space="0" w:color="auto"/>
              <w:left w:val="single" w:sz="4" w:space="0" w:color="auto"/>
              <w:right w:val="single" w:sz="4" w:space="0" w:color="auto"/>
            </w:tcBorders>
          </w:tcPr>
          <w:p w:rsidR="005F6745" w:rsidRPr="007C6784" w:rsidRDefault="005F6745" w:rsidP="003F4A34">
            <w:pPr>
              <w:spacing w:after="0" w:line="240" w:lineRule="auto"/>
              <w:ind w:left="-32" w:right="-108"/>
              <w:rPr>
                <w:rFonts w:ascii="Times New Roman" w:hAnsi="Times New Roman" w:cs="Times New Roman"/>
                <w:sz w:val="24"/>
                <w:szCs w:val="24"/>
              </w:rPr>
            </w:pPr>
            <w:r w:rsidRPr="007C6784">
              <w:rPr>
                <w:rFonts w:ascii="Times New Roman" w:hAnsi="Times New Roman" w:cs="Times New Roman"/>
                <w:sz w:val="24"/>
                <w:szCs w:val="24"/>
              </w:rPr>
              <w:t>Равномерное движение тел. Скорость. Уравнение равномерного</w:t>
            </w:r>
          </w:p>
          <w:p w:rsidR="005F6745" w:rsidRPr="007C6784" w:rsidRDefault="005F6745" w:rsidP="003F4A34">
            <w:pPr>
              <w:spacing w:after="0" w:line="240" w:lineRule="auto"/>
              <w:ind w:left="-32" w:right="-108"/>
              <w:rPr>
                <w:rFonts w:ascii="Times New Roman" w:hAnsi="Times New Roman" w:cs="Times New Roman"/>
                <w:sz w:val="24"/>
                <w:szCs w:val="24"/>
              </w:rPr>
            </w:pPr>
            <w:r w:rsidRPr="007C6784">
              <w:rPr>
                <w:rFonts w:ascii="Times New Roman" w:hAnsi="Times New Roman" w:cs="Times New Roman"/>
                <w:sz w:val="24"/>
                <w:szCs w:val="24"/>
              </w:rPr>
              <w:t>движения. Решение задач.</w:t>
            </w:r>
          </w:p>
        </w:tc>
        <w:tc>
          <w:tcPr>
            <w:tcW w:w="1392" w:type="dxa"/>
            <w:tcBorders>
              <w:top w:val="single" w:sz="4" w:space="0" w:color="auto"/>
              <w:left w:val="single" w:sz="4" w:space="0" w:color="auto"/>
              <w:right w:val="single" w:sz="4" w:space="0" w:color="auto"/>
            </w:tcBorders>
          </w:tcPr>
          <w:p w:rsidR="005F6745" w:rsidRPr="007C6784" w:rsidRDefault="005F6745" w:rsidP="003F4A34">
            <w:pPr>
              <w:spacing w:after="0" w:line="240" w:lineRule="auto"/>
              <w:ind w:left="-32" w:right="-108"/>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1/4</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Графики прямолинейного равномерного движения. Решение задач.</w:t>
            </w:r>
          </w:p>
        </w:tc>
        <w:tc>
          <w:tcPr>
            <w:tcW w:w="139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1/5</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Скорость при </w:t>
            </w:r>
            <w:r w:rsidRPr="007C6784">
              <w:rPr>
                <w:rFonts w:ascii="Times New Roman" w:hAnsi="Times New Roman" w:cs="Times New Roman"/>
                <w:spacing w:val="-20"/>
                <w:sz w:val="24"/>
                <w:szCs w:val="24"/>
              </w:rPr>
              <w:t>неравномерном</w:t>
            </w:r>
            <w:r w:rsidRPr="007C6784">
              <w:rPr>
                <w:rFonts w:ascii="Times New Roman" w:hAnsi="Times New Roman" w:cs="Times New Roman"/>
                <w:sz w:val="24"/>
                <w:szCs w:val="24"/>
              </w:rPr>
              <w:t xml:space="preserve"> движении. Мгновенная скорость. Сложение скоростей.</w:t>
            </w:r>
          </w:p>
        </w:tc>
        <w:tc>
          <w:tcPr>
            <w:tcW w:w="139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rPr>
          <w:trHeight w:val="17"/>
        </w:trPr>
        <w:tc>
          <w:tcPr>
            <w:tcW w:w="644" w:type="dxa"/>
            <w:tcBorders>
              <w:top w:val="single" w:sz="4" w:space="0" w:color="auto"/>
              <w:left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1/6</w:t>
            </w:r>
          </w:p>
        </w:tc>
        <w:tc>
          <w:tcPr>
            <w:tcW w:w="7796" w:type="dxa"/>
            <w:tcBorders>
              <w:top w:val="single" w:sz="4" w:space="0" w:color="auto"/>
              <w:left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Прямолинейное равноускоренное движение.</w:t>
            </w:r>
          </w:p>
        </w:tc>
        <w:tc>
          <w:tcPr>
            <w:tcW w:w="1392" w:type="dxa"/>
            <w:tcBorders>
              <w:top w:val="single" w:sz="4" w:space="0" w:color="auto"/>
              <w:left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1/7</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rPr>
                <w:rFonts w:ascii="Times New Roman" w:hAnsi="Times New Roman" w:cs="Times New Roman"/>
                <w:sz w:val="24"/>
                <w:szCs w:val="24"/>
              </w:rPr>
            </w:pPr>
            <w:r w:rsidRPr="007C6784">
              <w:rPr>
                <w:rFonts w:ascii="Times New Roman" w:hAnsi="Times New Roman" w:cs="Times New Roman"/>
                <w:sz w:val="24"/>
                <w:szCs w:val="24"/>
              </w:rPr>
              <w:t>Равномерное движение точки по окружности.</w:t>
            </w:r>
          </w:p>
        </w:tc>
        <w:tc>
          <w:tcPr>
            <w:tcW w:w="139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1/8</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rPr>
                <w:rFonts w:ascii="Times New Roman" w:hAnsi="Times New Roman" w:cs="Times New Roman"/>
                <w:sz w:val="24"/>
                <w:szCs w:val="24"/>
              </w:rPr>
            </w:pPr>
            <w:r w:rsidRPr="007C6784">
              <w:rPr>
                <w:rFonts w:ascii="Times New Roman" w:hAnsi="Times New Roman" w:cs="Times New Roman"/>
                <w:sz w:val="24"/>
                <w:szCs w:val="24"/>
              </w:rPr>
              <w:t>Кинематика абсолютно твердого тела</w:t>
            </w:r>
          </w:p>
        </w:tc>
        <w:tc>
          <w:tcPr>
            <w:tcW w:w="139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1/9</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Решение задач по теме </w:t>
            </w:r>
            <w:r w:rsidRPr="007C6784">
              <w:rPr>
                <w:rFonts w:ascii="Times New Roman" w:hAnsi="Times New Roman" w:cs="Times New Roman"/>
                <w:spacing w:val="-20"/>
                <w:sz w:val="24"/>
                <w:szCs w:val="24"/>
              </w:rPr>
              <w:t>«К</w:t>
            </w:r>
            <w:r w:rsidRPr="007C6784">
              <w:rPr>
                <w:rFonts w:ascii="Times New Roman" w:hAnsi="Times New Roman" w:cs="Times New Roman"/>
                <w:sz w:val="24"/>
                <w:szCs w:val="24"/>
              </w:rPr>
              <w:t>инематика</w:t>
            </w:r>
            <w:r w:rsidRPr="007C6784">
              <w:rPr>
                <w:rFonts w:ascii="Times New Roman" w:hAnsi="Times New Roman" w:cs="Times New Roman"/>
                <w:spacing w:val="-20"/>
                <w:sz w:val="24"/>
                <w:szCs w:val="24"/>
              </w:rPr>
              <w:t>».</w:t>
            </w:r>
          </w:p>
        </w:tc>
        <w:tc>
          <w:tcPr>
            <w:tcW w:w="139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1/10</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Контрольная работа №1 «Кинематика».</w:t>
            </w:r>
          </w:p>
        </w:tc>
        <w:tc>
          <w:tcPr>
            <w:tcW w:w="139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bl>
    <w:p w:rsidR="005F6745" w:rsidRPr="007C6784" w:rsidRDefault="005F6745" w:rsidP="005F6745">
      <w:pPr>
        <w:pStyle w:val="4"/>
        <w:spacing w:before="120"/>
        <w:rPr>
          <w:rFonts w:ascii="Times New Roman" w:hAnsi="Times New Roman" w:cs="Times New Roman"/>
          <w:color w:val="auto"/>
          <w:sz w:val="24"/>
          <w:szCs w:val="24"/>
        </w:rPr>
      </w:pPr>
      <w:r w:rsidRPr="007C6784">
        <w:rPr>
          <w:rFonts w:ascii="Times New Roman" w:hAnsi="Times New Roman" w:cs="Times New Roman"/>
          <w:color w:val="auto"/>
          <w:sz w:val="24"/>
          <w:szCs w:val="24"/>
        </w:rPr>
        <w:t>Динамика (8 часов)</w:t>
      </w:r>
    </w:p>
    <w:tbl>
      <w:tblPr>
        <w:tblW w:w="98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7796"/>
        <w:gridCol w:w="1452"/>
      </w:tblGrid>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1/11</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 xml:space="preserve">Основное утверждение механики. Сила. Масса. Единица массы. </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1/12</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Первый закон Ньютона.</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1/13</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Второй закон Ньютона. Третий закон Ньютона.</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lastRenderedPageBreak/>
              <w:t>1/14</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14"/>
              <w:rPr>
                <w:rFonts w:ascii="Times New Roman" w:hAnsi="Times New Roman" w:cs="Times New Roman"/>
                <w:sz w:val="24"/>
                <w:szCs w:val="24"/>
              </w:rPr>
            </w:pPr>
            <w:r w:rsidRPr="007C6784">
              <w:rPr>
                <w:rFonts w:ascii="Times New Roman" w:hAnsi="Times New Roman" w:cs="Times New Roman"/>
                <w:sz w:val="24"/>
                <w:szCs w:val="24"/>
              </w:rPr>
              <w:t>Принцип относительности Галилея.</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14"/>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1/15</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Сила тяжести и сила всемирного тяготения. </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1/16</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Вес. Невесомость. </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1/17</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Деформации и силы упругости. Закон Гука.</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1</w:t>
            </w:r>
          </w:p>
        </w:tc>
      </w:tr>
      <w:tr w:rsidR="005F6745" w:rsidRPr="007C6784" w:rsidTr="003F4A34">
        <w:tc>
          <w:tcPr>
            <w:tcW w:w="64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1/18</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Силы трения. Лабораторная работа №1 «Измерение коэффициента трения скольжения»</w:t>
            </w:r>
          </w:p>
        </w:tc>
        <w:tc>
          <w:tcPr>
            <w:tcW w:w="145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bl>
    <w:p w:rsidR="005F6745" w:rsidRPr="007C6784" w:rsidRDefault="005F6745" w:rsidP="005F6745">
      <w:pPr>
        <w:pStyle w:val="4"/>
        <w:spacing w:before="120"/>
        <w:rPr>
          <w:rFonts w:ascii="Times New Roman" w:hAnsi="Times New Roman" w:cs="Times New Roman"/>
          <w:color w:val="auto"/>
          <w:sz w:val="24"/>
          <w:szCs w:val="24"/>
        </w:rPr>
      </w:pPr>
      <w:r w:rsidRPr="007C6784">
        <w:rPr>
          <w:rFonts w:ascii="Times New Roman" w:hAnsi="Times New Roman" w:cs="Times New Roman"/>
          <w:color w:val="auto"/>
          <w:sz w:val="24"/>
          <w:szCs w:val="24"/>
        </w:rPr>
        <w:t>Законы сохранения в механике (8 часов)</w:t>
      </w:r>
    </w:p>
    <w:tbl>
      <w:tblPr>
        <w:tblW w:w="100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7654"/>
        <w:gridCol w:w="1588"/>
      </w:tblGrid>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1/19</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Импульс. Закон сохранения импульса.</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p>
        </w:tc>
      </w:tr>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1/20</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Решение задач на закон сохранения импульса.</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1/21</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Механическая работа и</w:t>
            </w:r>
            <w:r w:rsidRPr="000E3C56">
              <w:rPr>
                <w:rFonts w:ascii="Times New Roman" w:hAnsi="Times New Roman" w:cs="Times New Roman"/>
                <w:sz w:val="24"/>
                <w:szCs w:val="24"/>
              </w:rPr>
              <w:t xml:space="preserve"> </w:t>
            </w:r>
            <w:r w:rsidRPr="007C6784">
              <w:rPr>
                <w:rFonts w:ascii="Times New Roman" w:hAnsi="Times New Roman" w:cs="Times New Roman"/>
                <w:sz w:val="24"/>
                <w:szCs w:val="24"/>
              </w:rPr>
              <w:t>мощность силы.</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p>
        </w:tc>
      </w:tr>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1/22</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Кинетическая энергия</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1/23</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Работа силы тяжести и упругости. </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1/24</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Потенциальная энергия. Закон сохранения энергии в механике.</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1/25</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Лабораторная работа №2. «Изучение закона сохранения механической энергии».</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p>
        </w:tc>
      </w:tr>
      <w:tr w:rsidR="005F6745" w:rsidRPr="007C6784" w:rsidTr="005F6745">
        <w:tc>
          <w:tcPr>
            <w:tcW w:w="78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Pr>
                <w:rFonts w:ascii="Times New Roman" w:hAnsi="Times New Roman" w:cs="Times New Roman"/>
                <w:sz w:val="24"/>
                <w:szCs w:val="24"/>
              </w:rPr>
            </w:pPr>
            <w:r w:rsidRPr="007C6784">
              <w:rPr>
                <w:rFonts w:ascii="Times New Roman" w:hAnsi="Times New Roman" w:cs="Times New Roman"/>
                <w:sz w:val="24"/>
                <w:szCs w:val="24"/>
              </w:rPr>
              <w:t>1/26</w:t>
            </w:r>
          </w:p>
        </w:tc>
        <w:tc>
          <w:tcPr>
            <w:tcW w:w="7654"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 xml:space="preserve">Контрольная работа №2. «Динамика. Законы сохранения в механике» </w:t>
            </w:r>
          </w:p>
        </w:tc>
        <w:tc>
          <w:tcPr>
            <w:tcW w:w="15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p>
        </w:tc>
      </w:tr>
    </w:tbl>
    <w:p w:rsidR="005F6745" w:rsidRPr="007C6784" w:rsidRDefault="005F6745" w:rsidP="005F6745">
      <w:pPr>
        <w:pStyle w:val="1"/>
        <w:spacing w:before="0"/>
        <w:rPr>
          <w:rFonts w:ascii="Times New Roman" w:hAnsi="Times New Roman" w:cs="Times New Roman"/>
          <w:color w:val="auto"/>
          <w:sz w:val="24"/>
          <w:szCs w:val="24"/>
        </w:rPr>
      </w:pPr>
    </w:p>
    <w:p w:rsidR="005F6745" w:rsidRPr="007C6784" w:rsidRDefault="005F6745" w:rsidP="005F6745">
      <w:pPr>
        <w:pStyle w:val="1"/>
        <w:spacing w:before="0"/>
        <w:jc w:val="center"/>
        <w:rPr>
          <w:rFonts w:ascii="Times New Roman" w:hAnsi="Times New Roman" w:cs="Times New Roman"/>
          <w:color w:val="auto"/>
          <w:sz w:val="24"/>
          <w:szCs w:val="24"/>
        </w:rPr>
      </w:pPr>
      <w:r w:rsidRPr="007C6784">
        <w:rPr>
          <w:rFonts w:ascii="Times New Roman" w:hAnsi="Times New Roman" w:cs="Times New Roman"/>
          <w:color w:val="auto"/>
          <w:sz w:val="24"/>
          <w:szCs w:val="24"/>
        </w:rPr>
        <w:t>Раздел 2. Основы молекулярно-кинетической теории (10 часов)</w:t>
      </w:r>
    </w:p>
    <w:p w:rsidR="005F6745" w:rsidRPr="007C6784" w:rsidRDefault="005F6745" w:rsidP="005F6745">
      <w:pPr>
        <w:pStyle w:val="4"/>
        <w:rPr>
          <w:rFonts w:ascii="Times New Roman" w:hAnsi="Times New Roman" w:cs="Times New Roman"/>
          <w:color w:val="auto"/>
          <w:sz w:val="24"/>
          <w:szCs w:val="24"/>
        </w:rPr>
      </w:pPr>
      <w:r w:rsidRPr="007C6784">
        <w:rPr>
          <w:rFonts w:ascii="Times New Roman" w:hAnsi="Times New Roman" w:cs="Times New Roman"/>
          <w:color w:val="auto"/>
          <w:sz w:val="24"/>
          <w:szCs w:val="24"/>
        </w:rPr>
        <w:t>Основы молекулярно-кинетической теории (8 часов)</w:t>
      </w:r>
    </w:p>
    <w:tbl>
      <w:tblPr>
        <w:tblW w:w="100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720"/>
        <w:gridCol w:w="1572"/>
      </w:tblGrid>
      <w:tr w:rsidR="005F6745" w:rsidRPr="007C6784" w:rsidTr="003F4A34">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2/27</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ind w:left="-108" w:right="-108"/>
              <w:rPr>
                <w:rFonts w:ascii="Times New Roman" w:hAnsi="Times New Roman" w:cs="Times New Roman"/>
                <w:sz w:val="24"/>
                <w:szCs w:val="24"/>
              </w:rPr>
            </w:pPr>
            <w:r w:rsidRPr="007C6784">
              <w:rPr>
                <w:rFonts w:ascii="Times New Roman" w:hAnsi="Times New Roman" w:cs="Times New Roman"/>
                <w:sz w:val="24"/>
                <w:szCs w:val="24"/>
              </w:rPr>
              <w:t xml:space="preserve">Основные положения МКТ. </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ind w:left="-108" w:right="-108"/>
              <w:rPr>
                <w:rFonts w:ascii="Times New Roman" w:hAnsi="Times New Roman" w:cs="Times New Roman"/>
                <w:sz w:val="24"/>
                <w:szCs w:val="24"/>
              </w:rPr>
            </w:pPr>
          </w:p>
        </w:tc>
      </w:tr>
      <w:tr w:rsidR="005F6745" w:rsidRPr="007C6784" w:rsidTr="003F4A34">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2/28</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Броуновское движение. Силы взаимодействия молекул.</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2/29</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Основное уравнение МКТ</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2/30</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ind w:left="-108" w:right="-108"/>
              <w:rPr>
                <w:rFonts w:ascii="Times New Roman" w:hAnsi="Times New Roman" w:cs="Times New Roman"/>
                <w:sz w:val="24"/>
                <w:szCs w:val="24"/>
              </w:rPr>
            </w:pPr>
            <w:r w:rsidRPr="007C6784">
              <w:rPr>
                <w:rFonts w:ascii="Times New Roman" w:hAnsi="Times New Roman" w:cs="Times New Roman"/>
                <w:sz w:val="24"/>
                <w:szCs w:val="24"/>
              </w:rPr>
              <w:t xml:space="preserve">Температура. Энергия теплового движения молекул. </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ind w:left="-108" w:right="-108"/>
              <w:rPr>
                <w:rFonts w:ascii="Times New Roman" w:hAnsi="Times New Roman" w:cs="Times New Roman"/>
                <w:sz w:val="24"/>
                <w:szCs w:val="24"/>
              </w:rPr>
            </w:pPr>
          </w:p>
        </w:tc>
      </w:tr>
      <w:tr w:rsidR="005F6745" w:rsidRPr="007C6784" w:rsidTr="003F4A34">
        <w:trPr>
          <w:trHeight w:val="392"/>
        </w:trPr>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2/31</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Уравнение состояния идеального газа</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2/32</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Газовые законы</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rPr>
          <w:trHeight w:val="210"/>
        </w:trPr>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2/33</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Лабораторная работа №3 «Экспериментальная проверка закона Гей-Люссака»</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2/34</w:t>
            </w:r>
          </w:p>
        </w:tc>
        <w:tc>
          <w:tcPr>
            <w:tcW w:w="772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Контрольная работа №3 «Основы МКТ»</w:t>
            </w:r>
          </w:p>
        </w:tc>
        <w:tc>
          <w:tcPr>
            <w:tcW w:w="157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bl>
    <w:p w:rsidR="005F6745" w:rsidRPr="007C6784" w:rsidRDefault="005F6745" w:rsidP="005F6745">
      <w:pPr>
        <w:pStyle w:val="4"/>
        <w:spacing w:before="120"/>
        <w:rPr>
          <w:rFonts w:ascii="Times New Roman" w:hAnsi="Times New Roman" w:cs="Times New Roman"/>
          <w:color w:val="auto"/>
          <w:sz w:val="24"/>
          <w:szCs w:val="24"/>
        </w:rPr>
      </w:pPr>
      <w:r w:rsidRPr="007C6784">
        <w:rPr>
          <w:rFonts w:ascii="Times New Roman" w:hAnsi="Times New Roman" w:cs="Times New Roman"/>
          <w:color w:val="auto"/>
          <w:sz w:val="24"/>
          <w:szCs w:val="24"/>
        </w:rPr>
        <w:t>Взаимные превращения  жидкостей и газов (2 часа)</w:t>
      </w:r>
    </w:p>
    <w:tbl>
      <w:tblPr>
        <w:tblW w:w="101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796"/>
        <w:gridCol w:w="1680"/>
      </w:tblGrid>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2/35</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Насыщенный пар. Давление насыщенного пара. </w:t>
            </w:r>
          </w:p>
        </w:tc>
        <w:tc>
          <w:tcPr>
            <w:tcW w:w="168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jc w:val="center"/>
              <w:rPr>
                <w:rFonts w:ascii="Times New Roman" w:hAnsi="Times New Roman" w:cs="Times New Roman"/>
                <w:sz w:val="24"/>
                <w:szCs w:val="24"/>
              </w:rPr>
            </w:pPr>
            <w:r w:rsidRPr="007C6784">
              <w:rPr>
                <w:rFonts w:ascii="Times New Roman" w:hAnsi="Times New Roman" w:cs="Times New Roman"/>
                <w:sz w:val="24"/>
                <w:szCs w:val="24"/>
              </w:rPr>
              <w:t>2/36</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Влажность воздуха</w:t>
            </w:r>
          </w:p>
        </w:tc>
        <w:tc>
          <w:tcPr>
            <w:tcW w:w="168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bl>
    <w:p w:rsidR="005F6745" w:rsidRPr="007C6784" w:rsidRDefault="005F6745" w:rsidP="005F6745">
      <w:pPr>
        <w:pStyle w:val="4"/>
        <w:spacing w:before="120"/>
        <w:jc w:val="center"/>
        <w:rPr>
          <w:rFonts w:ascii="Times New Roman" w:hAnsi="Times New Roman" w:cs="Times New Roman"/>
          <w:color w:val="auto"/>
          <w:sz w:val="24"/>
          <w:szCs w:val="24"/>
        </w:rPr>
      </w:pPr>
      <w:r w:rsidRPr="007C6784">
        <w:rPr>
          <w:rFonts w:ascii="Times New Roman" w:hAnsi="Times New Roman" w:cs="Times New Roman"/>
          <w:color w:val="auto"/>
          <w:sz w:val="24"/>
          <w:szCs w:val="24"/>
        </w:rPr>
        <w:t>Раздел 3. Основы термодинамики (8 часов)</w:t>
      </w:r>
    </w:p>
    <w:tbl>
      <w:tblPr>
        <w:tblW w:w="101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796"/>
        <w:gridCol w:w="1668"/>
      </w:tblGrid>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3/37</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Внутренняя энергия. </w:t>
            </w:r>
          </w:p>
          <w:p w:rsidR="005F6745" w:rsidRPr="007C6784" w:rsidRDefault="005F6745" w:rsidP="003F4A34">
            <w:pPr>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3/38</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10"/>
              <w:rPr>
                <w:rFonts w:ascii="Times New Roman" w:hAnsi="Times New Roman" w:cs="Times New Roman"/>
                <w:sz w:val="24"/>
                <w:szCs w:val="24"/>
              </w:rPr>
            </w:pPr>
            <w:r w:rsidRPr="007C6784">
              <w:rPr>
                <w:rFonts w:ascii="Times New Roman" w:hAnsi="Times New Roman" w:cs="Times New Roman"/>
                <w:sz w:val="24"/>
                <w:szCs w:val="24"/>
              </w:rPr>
              <w:t>Работа в термодинамике.</w:t>
            </w: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10"/>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3/39</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Количество теплоты. Уравнение теплового баланса. </w:t>
            </w: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3/40</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Решение задач на уравнение теплового баланса</w:t>
            </w: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3/41</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Первый закон термодинамики. Второй закон термодинамики</w:t>
            </w: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rPr>
                <w:rFonts w:ascii="Times New Roman" w:hAnsi="Times New Roman" w:cs="Times New Roman"/>
                <w:sz w:val="24"/>
                <w:szCs w:val="24"/>
              </w:rPr>
            </w:pPr>
            <w:r w:rsidRPr="007C6784">
              <w:rPr>
                <w:rFonts w:ascii="Times New Roman" w:hAnsi="Times New Roman" w:cs="Times New Roman"/>
                <w:sz w:val="24"/>
                <w:szCs w:val="24"/>
              </w:rPr>
              <w:t>3/42</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Принцип действия и КПД тепловых двигателей.</w:t>
            </w: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3/43</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Решение задач по теме «Основы термодинамики»</w:t>
            </w: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3/44</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6" w:right="-110"/>
              <w:rPr>
                <w:rFonts w:ascii="Times New Roman" w:hAnsi="Times New Roman" w:cs="Times New Roman"/>
                <w:sz w:val="24"/>
                <w:szCs w:val="24"/>
              </w:rPr>
            </w:pPr>
            <w:r w:rsidRPr="007C6784">
              <w:rPr>
                <w:rFonts w:ascii="Times New Roman" w:hAnsi="Times New Roman" w:cs="Times New Roman"/>
                <w:sz w:val="24"/>
                <w:szCs w:val="24"/>
              </w:rPr>
              <w:t>Контрольная работа № 4 на тему «Основы термодинамики»</w:t>
            </w:r>
          </w:p>
        </w:tc>
        <w:tc>
          <w:tcPr>
            <w:tcW w:w="166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6" w:right="-110"/>
              <w:rPr>
                <w:rFonts w:ascii="Times New Roman" w:hAnsi="Times New Roman" w:cs="Times New Roman"/>
                <w:sz w:val="24"/>
                <w:szCs w:val="24"/>
              </w:rPr>
            </w:pPr>
          </w:p>
        </w:tc>
      </w:tr>
    </w:tbl>
    <w:p w:rsidR="005F6745" w:rsidRPr="007C6784" w:rsidRDefault="005F6745" w:rsidP="005F6745">
      <w:pPr>
        <w:spacing w:after="0" w:line="240" w:lineRule="auto"/>
        <w:contextualSpacing/>
        <w:rPr>
          <w:rFonts w:ascii="Times New Roman" w:hAnsi="Times New Roman" w:cs="Times New Roman"/>
          <w:b/>
          <w:sz w:val="24"/>
          <w:szCs w:val="24"/>
        </w:rPr>
      </w:pPr>
      <w:r w:rsidRPr="007C6784">
        <w:rPr>
          <w:rFonts w:ascii="Times New Roman" w:hAnsi="Times New Roman" w:cs="Times New Roman"/>
          <w:b/>
          <w:sz w:val="24"/>
          <w:szCs w:val="24"/>
        </w:rPr>
        <w:t>Раздел 4. Основы электродинамики (24 часа)</w:t>
      </w:r>
    </w:p>
    <w:p w:rsidR="005F6745" w:rsidRPr="007C6784" w:rsidRDefault="005F6745" w:rsidP="005F6745">
      <w:pPr>
        <w:pStyle w:val="4"/>
        <w:contextualSpacing/>
        <w:rPr>
          <w:rFonts w:ascii="Times New Roman" w:hAnsi="Times New Roman" w:cs="Times New Roman"/>
          <w:color w:val="auto"/>
          <w:sz w:val="24"/>
          <w:szCs w:val="24"/>
        </w:rPr>
      </w:pPr>
      <w:r w:rsidRPr="007C6784">
        <w:rPr>
          <w:rFonts w:ascii="Times New Roman" w:hAnsi="Times New Roman" w:cs="Times New Roman"/>
          <w:color w:val="auto"/>
          <w:sz w:val="24"/>
          <w:szCs w:val="24"/>
        </w:rPr>
        <w:t>Электростатика (10 часов)</w:t>
      </w:r>
    </w:p>
    <w:tbl>
      <w:tblPr>
        <w:tblW w:w="99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796"/>
        <w:gridCol w:w="1488"/>
      </w:tblGrid>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4/45</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7" w:right="-109"/>
              <w:rPr>
                <w:rFonts w:ascii="Times New Roman" w:hAnsi="Times New Roman" w:cs="Times New Roman"/>
                <w:sz w:val="24"/>
                <w:szCs w:val="24"/>
              </w:rPr>
            </w:pPr>
            <w:r w:rsidRPr="007C6784">
              <w:rPr>
                <w:rFonts w:ascii="Times New Roman" w:hAnsi="Times New Roman" w:cs="Times New Roman"/>
                <w:sz w:val="24"/>
                <w:szCs w:val="24"/>
              </w:rPr>
              <w:t xml:space="preserve">Заряд. Закон сохранения заряда. </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7" w:right="-109"/>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4/46</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Закон Кулона.</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4/47</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Электрическое поле. Напряженность</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4/48</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Поле точечного заряда, сферы. Принцип суперпозиции. </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4/49</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Потенциальная энергия заряженного тела в ЭП</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rPr>
          <w:trHeight w:val="675"/>
        </w:trPr>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4/50</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rPr>
                <w:rFonts w:ascii="Times New Roman" w:hAnsi="Times New Roman" w:cs="Times New Roman"/>
                <w:sz w:val="24"/>
                <w:szCs w:val="24"/>
              </w:rPr>
            </w:pPr>
            <w:r w:rsidRPr="007C6784">
              <w:rPr>
                <w:rFonts w:ascii="Times New Roman" w:hAnsi="Times New Roman" w:cs="Times New Roman"/>
                <w:sz w:val="24"/>
                <w:szCs w:val="24"/>
              </w:rPr>
              <w:t xml:space="preserve">Потенциал. Разность потенциалов. </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tabs>
                <w:tab w:val="left" w:pos="708"/>
              </w:tabs>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lastRenderedPageBreak/>
              <w:t>4/51</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Связь между напряженностью и разностью потенциалов. Эквипотенциальные поверхности</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4/52</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rPr>
                <w:rFonts w:ascii="Times New Roman" w:hAnsi="Times New Roman" w:cs="Times New Roman"/>
                <w:sz w:val="24"/>
                <w:szCs w:val="24"/>
              </w:rPr>
            </w:pPr>
            <w:r w:rsidRPr="007C6784">
              <w:rPr>
                <w:rFonts w:ascii="Times New Roman" w:hAnsi="Times New Roman" w:cs="Times New Roman"/>
                <w:sz w:val="24"/>
                <w:szCs w:val="24"/>
              </w:rPr>
              <w:t>Решение задач по теме «Потенциальная энергия. Разность потенциалов»</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4/53</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rPr>
                <w:rFonts w:ascii="Times New Roman" w:hAnsi="Times New Roman" w:cs="Times New Roman"/>
                <w:sz w:val="24"/>
                <w:szCs w:val="24"/>
              </w:rPr>
            </w:pPr>
            <w:r w:rsidRPr="007C6784">
              <w:rPr>
                <w:rFonts w:ascii="Times New Roman" w:hAnsi="Times New Roman" w:cs="Times New Roman"/>
                <w:sz w:val="24"/>
                <w:szCs w:val="24"/>
              </w:rPr>
              <w:t xml:space="preserve">Электроемкость. Конденсатор. </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9"/>
              <w:jc w:val="center"/>
              <w:rPr>
                <w:rFonts w:ascii="Times New Roman" w:hAnsi="Times New Roman" w:cs="Times New Roman"/>
                <w:sz w:val="24"/>
                <w:szCs w:val="24"/>
              </w:rPr>
            </w:pPr>
            <w:r w:rsidRPr="007C6784">
              <w:rPr>
                <w:rFonts w:ascii="Times New Roman" w:hAnsi="Times New Roman" w:cs="Times New Roman"/>
                <w:sz w:val="24"/>
                <w:szCs w:val="24"/>
              </w:rPr>
              <w:t>4/54</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rPr>
                <w:rFonts w:ascii="Times New Roman" w:hAnsi="Times New Roman" w:cs="Times New Roman"/>
                <w:sz w:val="24"/>
                <w:szCs w:val="24"/>
              </w:rPr>
            </w:pPr>
            <w:r w:rsidRPr="007C6784">
              <w:rPr>
                <w:rFonts w:ascii="Times New Roman" w:hAnsi="Times New Roman" w:cs="Times New Roman"/>
                <w:sz w:val="24"/>
                <w:szCs w:val="24"/>
              </w:rPr>
              <w:t>Энергия заряженного конденсатора</w:t>
            </w:r>
          </w:p>
        </w:tc>
        <w:tc>
          <w:tcPr>
            <w:tcW w:w="1488"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pStyle w:val="a9"/>
              <w:rPr>
                <w:rFonts w:ascii="Times New Roman" w:hAnsi="Times New Roman" w:cs="Times New Roman"/>
                <w:sz w:val="24"/>
                <w:szCs w:val="24"/>
              </w:rPr>
            </w:pPr>
          </w:p>
        </w:tc>
      </w:tr>
    </w:tbl>
    <w:p w:rsidR="005F6745" w:rsidRPr="007C6784" w:rsidRDefault="005F6745" w:rsidP="005F6745">
      <w:pPr>
        <w:pStyle w:val="4"/>
        <w:spacing w:before="120"/>
        <w:rPr>
          <w:rFonts w:ascii="Times New Roman" w:hAnsi="Times New Roman" w:cs="Times New Roman"/>
          <w:color w:val="auto"/>
          <w:sz w:val="24"/>
          <w:szCs w:val="24"/>
        </w:rPr>
      </w:pPr>
      <w:r w:rsidRPr="007C6784">
        <w:rPr>
          <w:rFonts w:ascii="Times New Roman" w:hAnsi="Times New Roman" w:cs="Times New Roman"/>
          <w:color w:val="auto"/>
          <w:sz w:val="24"/>
          <w:szCs w:val="24"/>
        </w:rPr>
        <w:t>Законы постоянного тока (8 часов)</w:t>
      </w:r>
    </w:p>
    <w:tbl>
      <w:tblPr>
        <w:tblW w:w="99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796"/>
        <w:gridCol w:w="1476"/>
      </w:tblGrid>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4/55</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Электрический ток. Сила тока</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4/56</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Закон Ома для участка цепи. Сопротивление</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4/57</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 xml:space="preserve">Электрические цепи. Последовательное и параллельное соединение проводников. </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4/58</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Решение задач на закон Ома и соединение проводников.</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4/59</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Работа и мощность постоянного тока.</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4/60</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ЭДС.</w:t>
            </w:r>
          </w:p>
          <w:p w:rsidR="005F6745" w:rsidRPr="007C6784" w:rsidRDefault="005F6745" w:rsidP="003F4A34">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Закон Ома для полной цепи.</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4/61</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Pr>
                <w:rFonts w:ascii="Times New Roman" w:hAnsi="Times New Roman" w:cs="Times New Roman"/>
                <w:sz w:val="24"/>
                <w:szCs w:val="24"/>
              </w:rPr>
              <w:t>Лабораторная работа №9</w:t>
            </w:r>
            <w:r w:rsidRPr="007C6784">
              <w:rPr>
                <w:rFonts w:ascii="Times New Roman" w:hAnsi="Times New Roman" w:cs="Times New Roman"/>
                <w:sz w:val="24"/>
                <w:szCs w:val="24"/>
              </w:rPr>
              <w:t>. «Измерение ЭДС и внутреннего сопротивления источника тока».</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jc w:val="center"/>
              <w:rPr>
                <w:rFonts w:ascii="Times New Roman" w:hAnsi="Times New Roman" w:cs="Times New Roman"/>
                <w:sz w:val="24"/>
                <w:szCs w:val="24"/>
              </w:rPr>
            </w:pPr>
            <w:r w:rsidRPr="007C6784">
              <w:rPr>
                <w:rFonts w:ascii="Times New Roman" w:hAnsi="Times New Roman" w:cs="Times New Roman"/>
                <w:sz w:val="24"/>
                <w:szCs w:val="24"/>
              </w:rPr>
              <w:t>4/62</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Контрольная работа № 5. «Законы постоянного  тока».</w:t>
            </w:r>
          </w:p>
        </w:tc>
        <w:tc>
          <w:tcPr>
            <w:tcW w:w="147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p>
        </w:tc>
      </w:tr>
    </w:tbl>
    <w:p w:rsidR="005F6745" w:rsidRPr="007C6784" w:rsidRDefault="005F6745" w:rsidP="005F6745">
      <w:pPr>
        <w:pStyle w:val="4"/>
        <w:spacing w:before="120"/>
        <w:rPr>
          <w:rFonts w:ascii="Times New Roman" w:hAnsi="Times New Roman" w:cs="Times New Roman"/>
          <w:color w:val="auto"/>
          <w:sz w:val="24"/>
          <w:szCs w:val="24"/>
        </w:rPr>
      </w:pPr>
      <w:r w:rsidRPr="007C6784">
        <w:rPr>
          <w:rFonts w:ascii="Times New Roman" w:hAnsi="Times New Roman" w:cs="Times New Roman"/>
          <w:color w:val="auto"/>
          <w:sz w:val="24"/>
          <w:szCs w:val="24"/>
        </w:rPr>
        <w:t>Электрический ток в различных средах (6 часов)</w:t>
      </w:r>
    </w:p>
    <w:tbl>
      <w:tblPr>
        <w:tblW w:w="101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796"/>
        <w:gridCol w:w="1632"/>
      </w:tblGrid>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4/63</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Электрическая проводимость различных веществ. Проводимость металлов.</w:t>
            </w:r>
          </w:p>
        </w:tc>
        <w:tc>
          <w:tcPr>
            <w:tcW w:w="163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4/64</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 xml:space="preserve">Зависимость сопротивления проводника от температуры. </w:t>
            </w:r>
          </w:p>
        </w:tc>
        <w:tc>
          <w:tcPr>
            <w:tcW w:w="163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4/65</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 xml:space="preserve">Ток в полупроводниках. </w:t>
            </w:r>
          </w:p>
        </w:tc>
        <w:tc>
          <w:tcPr>
            <w:tcW w:w="163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4/66</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Электрический ток в вакууме. Электронно-лучевая трубка.</w:t>
            </w:r>
          </w:p>
        </w:tc>
        <w:tc>
          <w:tcPr>
            <w:tcW w:w="163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4/67</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Электрический ток в жидкостях. Закон электролиза.</w:t>
            </w:r>
          </w:p>
        </w:tc>
        <w:tc>
          <w:tcPr>
            <w:tcW w:w="163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4/68</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Электрический ток в газах. Несамостоятельный и самостоятельный разряды.</w:t>
            </w:r>
          </w:p>
        </w:tc>
        <w:tc>
          <w:tcPr>
            <w:tcW w:w="163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r w:rsidR="005F6745" w:rsidRPr="007C6784" w:rsidTr="003F4A34">
        <w:tc>
          <w:tcPr>
            <w:tcW w:w="710"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69,70</w:t>
            </w:r>
          </w:p>
        </w:tc>
        <w:tc>
          <w:tcPr>
            <w:tcW w:w="7796"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r>
              <w:rPr>
                <w:rFonts w:ascii="Times New Roman" w:hAnsi="Times New Roman" w:cs="Times New Roman"/>
                <w:sz w:val="24"/>
                <w:szCs w:val="24"/>
              </w:rPr>
              <w:t>Резерв</w:t>
            </w:r>
          </w:p>
        </w:tc>
        <w:tc>
          <w:tcPr>
            <w:tcW w:w="1632" w:type="dxa"/>
            <w:tcBorders>
              <w:top w:val="single" w:sz="4" w:space="0" w:color="auto"/>
              <w:left w:val="single" w:sz="4" w:space="0" w:color="auto"/>
              <w:bottom w:val="single" w:sz="4" w:space="0" w:color="auto"/>
              <w:right w:val="single" w:sz="4" w:space="0" w:color="auto"/>
            </w:tcBorders>
          </w:tcPr>
          <w:p w:rsidR="005F6745" w:rsidRPr="007C6784" w:rsidRDefault="005F6745" w:rsidP="003F4A34">
            <w:pPr>
              <w:spacing w:after="0" w:line="240" w:lineRule="auto"/>
              <w:ind w:left="-108" w:right="-108"/>
              <w:rPr>
                <w:rFonts w:ascii="Times New Roman" w:hAnsi="Times New Roman" w:cs="Times New Roman"/>
                <w:sz w:val="24"/>
                <w:szCs w:val="24"/>
              </w:rPr>
            </w:pPr>
          </w:p>
        </w:tc>
      </w:tr>
    </w:tbl>
    <w:p w:rsidR="005F6745" w:rsidRPr="00173FB8" w:rsidRDefault="005F6745" w:rsidP="005F6745">
      <w:pPr>
        <w:jc w:val="both"/>
        <w:rPr>
          <w:rFonts w:ascii="Times New Roman" w:hAnsi="Times New Roman"/>
          <w:bCs/>
        </w:rPr>
      </w:pPr>
    </w:p>
    <w:p w:rsidR="005F6745" w:rsidRPr="007C6784" w:rsidRDefault="005F6745" w:rsidP="005F6745">
      <w:pPr>
        <w:spacing w:after="0" w:line="240" w:lineRule="auto"/>
        <w:ind w:firstLine="709"/>
        <w:jc w:val="both"/>
        <w:rPr>
          <w:rStyle w:val="dash041e0431044b0447043d044b0439char1"/>
        </w:rPr>
      </w:pPr>
    </w:p>
    <w:p w:rsidR="00D830FD" w:rsidRPr="005F6745" w:rsidRDefault="005F6745" w:rsidP="005F6745">
      <w:pPr>
        <w:shd w:val="clear" w:color="auto" w:fill="FFFFFF"/>
        <w:spacing w:after="0"/>
        <w:ind w:right="-5"/>
        <w:rPr>
          <w:rFonts w:ascii="Times New Roman" w:hAnsi="Times New Roman" w:cs="Times New Roman"/>
          <w:b/>
          <w:sz w:val="24"/>
          <w:szCs w:val="24"/>
        </w:rPr>
      </w:pPr>
      <w:r>
        <w:rPr>
          <w:rFonts w:ascii="Times New Roman" w:hAnsi="Times New Roman" w:cs="Times New Roman"/>
          <w:sz w:val="24"/>
          <w:szCs w:val="24"/>
        </w:rPr>
        <w:t>Тематическое планирование,11 класс</w:t>
      </w:r>
    </w:p>
    <w:tbl>
      <w:tblPr>
        <w:tblStyle w:val="a8"/>
        <w:tblW w:w="10944" w:type="dxa"/>
        <w:tblInd w:w="-1026" w:type="dxa"/>
        <w:tblLayout w:type="fixed"/>
        <w:tblLook w:val="04A0" w:firstRow="1" w:lastRow="0" w:firstColumn="1" w:lastColumn="0" w:noHBand="0" w:noVBand="1"/>
      </w:tblPr>
      <w:tblGrid>
        <w:gridCol w:w="992"/>
        <w:gridCol w:w="8960"/>
        <w:gridCol w:w="992"/>
      </w:tblGrid>
      <w:tr w:rsidR="00D830FD" w:rsidRPr="00BE40FE" w:rsidTr="00C23155">
        <w:trPr>
          <w:trHeight w:val="757"/>
        </w:trPr>
        <w:tc>
          <w:tcPr>
            <w:tcW w:w="992" w:type="dxa"/>
            <w:tcBorders>
              <w:top w:val="single" w:sz="4" w:space="0" w:color="auto"/>
              <w:left w:val="single" w:sz="4" w:space="0" w:color="auto"/>
              <w:bottom w:val="single" w:sz="4" w:space="0" w:color="auto"/>
              <w:right w:val="single" w:sz="4" w:space="0" w:color="auto"/>
            </w:tcBorders>
            <w:hideMark/>
          </w:tcPr>
          <w:p w:rsidR="00D830FD" w:rsidRPr="00BE40FE" w:rsidRDefault="00D830FD" w:rsidP="00C23155">
            <w:pPr>
              <w:pStyle w:val="a5"/>
              <w:spacing w:before="0" w:beforeAutospacing="0" w:after="0" w:afterAutospacing="0"/>
              <w:jc w:val="center"/>
              <w:rPr>
                <w:lang w:eastAsia="en-US"/>
              </w:rPr>
            </w:pPr>
            <w:r w:rsidRPr="00BE40FE">
              <w:rPr>
                <w:lang w:eastAsia="en-US"/>
              </w:rPr>
              <w:t>№ урока</w:t>
            </w:r>
          </w:p>
          <w:p w:rsidR="00D830FD" w:rsidRPr="00BE40FE" w:rsidRDefault="00D830FD" w:rsidP="00C23155">
            <w:pPr>
              <w:pStyle w:val="a5"/>
              <w:spacing w:before="0" w:beforeAutospacing="0" w:after="0" w:afterAutospacing="0"/>
              <w:jc w:val="center"/>
              <w:rPr>
                <w:lang w:eastAsia="en-US"/>
              </w:rPr>
            </w:pPr>
          </w:p>
        </w:tc>
        <w:tc>
          <w:tcPr>
            <w:tcW w:w="8960" w:type="dxa"/>
            <w:tcBorders>
              <w:top w:val="single" w:sz="4" w:space="0" w:color="auto"/>
              <w:left w:val="single" w:sz="4" w:space="0" w:color="auto"/>
              <w:bottom w:val="single" w:sz="4" w:space="0" w:color="auto"/>
              <w:right w:val="single" w:sz="4" w:space="0" w:color="auto"/>
            </w:tcBorders>
            <w:hideMark/>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sz w:val="24"/>
                <w:szCs w:val="24"/>
                <w:lang w:eastAsia="ru-RU"/>
              </w:rPr>
              <w:t>Раздел, тема</w:t>
            </w:r>
          </w:p>
        </w:tc>
        <w:tc>
          <w:tcPr>
            <w:tcW w:w="992" w:type="dxa"/>
            <w:tcBorders>
              <w:top w:val="single" w:sz="4" w:space="0" w:color="auto"/>
              <w:left w:val="single" w:sz="4" w:space="0" w:color="auto"/>
              <w:right w:val="single" w:sz="4" w:space="0" w:color="auto"/>
            </w:tcBorders>
          </w:tcPr>
          <w:p w:rsidR="00D830FD" w:rsidRPr="00BE40FE" w:rsidRDefault="00D830FD" w:rsidP="00AE31A1">
            <w:pPr>
              <w:jc w:val="center"/>
              <w:rPr>
                <w:rFonts w:ascii="Times New Roman" w:hAnsi="Times New Roman" w:cs="Times New Roman"/>
                <w:sz w:val="24"/>
                <w:szCs w:val="24"/>
              </w:rPr>
            </w:pPr>
            <w:r w:rsidRPr="00BE40FE">
              <w:rPr>
                <w:rFonts w:ascii="Times New Roman" w:hAnsi="Times New Roman" w:cs="Times New Roman"/>
                <w:sz w:val="24"/>
                <w:szCs w:val="24"/>
              </w:rPr>
              <w:t>Кол-во часов</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hideMark/>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hideMark/>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Постоянный электрический  ток (12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AE31A1">
            <w:pPr>
              <w:keepNext/>
              <w:keepLines/>
              <w:widowControl w:val="0"/>
              <w:shd w:val="clear" w:color="auto" w:fill="FFFFFF"/>
              <w:ind w:right="2756"/>
              <w:jc w:val="center"/>
              <w:rPr>
                <w:rFonts w:ascii="Times New Roman" w:hAnsi="Times New Roman" w:cs="Times New Roman"/>
                <w:b/>
                <w:color w:val="003366"/>
                <w:sz w:val="24"/>
                <w:szCs w:val="24"/>
                <w:u w:val="single"/>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lang w:eastAsia="ru-RU"/>
              </w:rPr>
            </w:pPr>
            <w:r w:rsidRPr="00BE40FE">
              <w:rPr>
                <w:rFonts w:ascii="Times New Roman" w:hAnsi="Times New Roman" w:cs="Times New Roman"/>
                <w:sz w:val="24"/>
                <w:szCs w:val="24"/>
                <w:lang w:eastAsia="ru-RU"/>
              </w:rPr>
              <w:t>Условия существования электрического тока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Электрический ток в металлах</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Проводимость различных сред</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Закон Ома для полной цепи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lang w:eastAsia="ru-RU"/>
              </w:rPr>
              <w:t>Текущий  инструктаж по  технике безопасност</w:t>
            </w:r>
            <w:r w:rsidRPr="00BE40FE">
              <w:rPr>
                <w:rFonts w:ascii="Times New Roman" w:hAnsi="Times New Roman" w:cs="Times New Roman"/>
                <w:sz w:val="24"/>
                <w:szCs w:val="24"/>
                <w:u w:val="single"/>
                <w:lang w:eastAsia="ru-RU"/>
              </w:rPr>
              <w:t xml:space="preserve">и </w:t>
            </w:r>
            <w:r w:rsidR="006875C6" w:rsidRPr="00BE40FE">
              <w:rPr>
                <w:rFonts w:ascii="Times New Roman" w:hAnsi="Times New Roman" w:cs="Times New Roman"/>
                <w:sz w:val="24"/>
                <w:szCs w:val="24"/>
                <w:u w:val="single"/>
                <w:lang w:eastAsia="ru-RU"/>
              </w:rPr>
              <w:t xml:space="preserve">. </w:t>
            </w:r>
            <w:r w:rsidRPr="00BE40FE">
              <w:rPr>
                <w:rFonts w:ascii="Times New Roman" w:hAnsi="Times New Roman" w:cs="Times New Roman"/>
                <w:sz w:val="24"/>
                <w:szCs w:val="24"/>
                <w:u w:val="single"/>
                <w:lang w:eastAsia="ru-RU"/>
              </w:rPr>
              <w:t>Лабораторная работа № 1 «Определение ЭДС и внутреннего сопротивления источника тока»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rPr>
          <w:trHeight w:val="954"/>
        </w:trPr>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7</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 xml:space="preserve">Применение законов постоянного тока.  </w:t>
            </w:r>
            <w:r w:rsidRPr="00BE40FE">
              <w:rPr>
                <w:rFonts w:ascii="Times New Roman" w:hAnsi="Times New Roman" w:cs="Times New Roman"/>
                <w:sz w:val="24"/>
                <w:szCs w:val="24"/>
                <w:lang w:eastAsia="ru-RU"/>
              </w:rPr>
              <w:t xml:space="preserve">Текущий  инструктаж по  технике безопасности. </w:t>
            </w:r>
            <w:r w:rsidRPr="00BE40FE">
              <w:rPr>
                <w:rFonts w:ascii="Times New Roman" w:hAnsi="Times New Roman" w:cs="Times New Roman"/>
                <w:sz w:val="24"/>
                <w:szCs w:val="24"/>
                <w:u w:val="single"/>
                <w:lang w:eastAsia="ru-RU"/>
              </w:rPr>
              <w:t>Лабораторная работа № 2 «Измерение электрического сопротивления  с помощью омметра»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8</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Применение электропроводности жидкости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lastRenderedPageBreak/>
              <w:t>9</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Применение вакуумных приборов.  Применение газовых разрядов</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10</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Применение полупроводников</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11</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12</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Контрольная работа № 1 по теме «Постоянный электрический ток»</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u w:val="single"/>
                <w:lang w:eastAsia="ru-RU"/>
              </w:rPr>
            </w:pPr>
            <w:r w:rsidRPr="00BE40FE">
              <w:rPr>
                <w:rFonts w:ascii="Times New Roman" w:hAnsi="Times New Roman" w:cs="Times New Roman"/>
                <w:color w:val="000000" w:themeColor="text1"/>
                <w:sz w:val="24"/>
                <w:szCs w:val="24"/>
                <w:u w:val="single"/>
                <w:lang w:eastAsia="ru-RU"/>
              </w:rPr>
              <w:t>Взаимосвязь электрического  и магнитного полей (8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13</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Магнитное поле тока. Вектор магнитной  индукции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14</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Действие магнитного поля на проводник с током</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15</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Действие магнитного поля на движущийся электрический заряд</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16</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17</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Явление электромагнитной индукции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18</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Самоиндукция</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19</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20</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lang w:eastAsia="ru-RU"/>
              </w:rPr>
            </w:pPr>
            <w:r w:rsidRPr="00BE40FE">
              <w:rPr>
                <w:rFonts w:ascii="Times New Roman" w:hAnsi="Times New Roman" w:cs="Times New Roman"/>
                <w:sz w:val="24"/>
                <w:szCs w:val="24"/>
                <w:lang w:eastAsia="ru-RU"/>
              </w:rPr>
              <w:t>Контрольная работа№ 2 по теме  «Взаимосвязь электрического и магнитного полей»</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b/>
                <w:color w:val="000000" w:themeColor="text1"/>
                <w:sz w:val="24"/>
                <w:szCs w:val="24"/>
                <w:u w:val="single"/>
                <w:lang w:eastAsia="ru-RU"/>
              </w:rPr>
            </w:pPr>
            <w:r w:rsidRPr="00BE40FE">
              <w:rPr>
                <w:rFonts w:ascii="Times New Roman" w:hAnsi="Times New Roman" w:cs="Times New Roman"/>
                <w:b/>
                <w:color w:val="000000" w:themeColor="text1"/>
                <w:sz w:val="24"/>
                <w:szCs w:val="24"/>
                <w:u w:val="single"/>
                <w:lang w:eastAsia="ru-RU"/>
              </w:rPr>
              <w:t>Электромагнитные колебания  и волны (7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21</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Свободные механические колебания.  Гармонические колебания</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22</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Свободные электромагнитные колебания</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23</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24</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Переменный электрический ток</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25</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Генератор переменного тока. Трансформатор</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26</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Электромагнитное поле. Электромагнитные волны</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27</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lang w:eastAsia="ru-RU"/>
              </w:rPr>
            </w:pPr>
            <w:r w:rsidRPr="00BE40FE">
              <w:rPr>
                <w:rFonts w:ascii="Times New Roman" w:hAnsi="Times New Roman" w:cs="Times New Roman"/>
                <w:sz w:val="24"/>
                <w:szCs w:val="24"/>
                <w:lang w:eastAsia="ru-RU"/>
              </w:rPr>
              <w:t>Развитие средств связи. Кратковременная контрольная работа по теме  «Электромагнитные колебания и волны»</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b/>
                <w:color w:val="000000" w:themeColor="text1"/>
                <w:sz w:val="24"/>
                <w:szCs w:val="24"/>
                <w:u w:val="single"/>
                <w:lang w:eastAsia="ru-RU"/>
              </w:rPr>
            </w:pPr>
            <w:r w:rsidRPr="00BE40FE">
              <w:rPr>
                <w:rFonts w:ascii="Times New Roman" w:hAnsi="Times New Roman" w:cs="Times New Roman"/>
                <w:b/>
                <w:color w:val="000000" w:themeColor="text1"/>
                <w:sz w:val="24"/>
                <w:szCs w:val="24"/>
                <w:u w:val="single"/>
                <w:lang w:eastAsia="ru-RU"/>
              </w:rPr>
              <w:t>Оптика (7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28</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История развития учения о световых явлениях. Измерение скорости света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29</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Понятия и законы геометрической оптики. Ход лучей в зеркалах, призмах и линзах.  Оптические приборы</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30</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sz w:val="24"/>
                <w:szCs w:val="24"/>
                <w:lang w:eastAsia="ru-RU"/>
              </w:rPr>
              <w:t>Текущий  инструктаж по  технике безопасности</w:t>
            </w:r>
            <w:r w:rsidRPr="00BE40FE">
              <w:rPr>
                <w:rFonts w:ascii="Times New Roman" w:hAnsi="Times New Roman" w:cs="Times New Roman"/>
                <w:color w:val="00B050"/>
                <w:sz w:val="24"/>
                <w:szCs w:val="24"/>
                <w:lang w:eastAsia="ru-RU"/>
              </w:rPr>
              <w:t xml:space="preserve">. </w:t>
            </w:r>
            <w:r w:rsidRPr="00BE40FE">
              <w:rPr>
                <w:rFonts w:ascii="Times New Roman" w:hAnsi="Times New Roman" w:cs="Times New Roman"/>
                <w:sz w:val="24"/>
                <w:szCs w:val="24"/>
                <w:lang w:eastAsia="ru-RU"/>
              </w:rPr>
              <w:t>Лабораторная работа № 3 «Измерение относительного показателя   преломления вещества»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31</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32</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Волновые свойства света: интерференция, дифракция, дисперсия, поляризация</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33</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Электромагнитные волны разных диапазонов. 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lastRenderedPageBreak/>
              <w:t>34</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lang w:eastAsia="ru-RU"/>
              </w:rPr>
            </w:pPr>
            <w:r w:rsidRPr="00BE40FE">
              <w:rPr>
                <w:rFonts w:ascii="Times New Roman" w:hAnsi="Times New Roman" w:cs="Times New Roman"/>
                <w:sz w:val="24"/>
                <w:szCs w:val="24"/>
                <w:lang w:eastAsia="ru-RU"/>
              </w:rPr>
              <w:t>Контрольная работа № 3 по теме «Оптика»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Основы специальной теории  относительности (5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35</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Постулаты специальной теории относительности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36</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 xml:space="preserve">Проблема одновременности. Относительность длины отрезков и промежутков </w:t>
            </w:r>
          </w:p>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времени.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37</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Элементы релятивистской динамики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38</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Взаимосвязь массы и энергии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39</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Решение задач. Повторение и обобщение</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b/>
                <w:sz w:val="24"/>
                <w:szCs w:val="24"/>
                <w:u w:val="single"/>
                <w:lang w:eastAsia="ru-RU"/>
              </w:rPr>
            </w:pPr>
            <w:r w:rsidRPr="00BE40FE">
              <w:rPr>
                <w:rFonts w:ascii="Times New Roman" w:hAnsi="Times New Roman" w:cs="Times New Roman"/>
                <w:b/>
                <w:sz w:val="24"/>
                <w:szCs w:val="24"/>
                <w:u w:val="single"/>
                <w:lang w:eastAsia="ru-RU"/>
              </w:rPr>
              <w:t>Фотоэффект (5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40</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Фотоэффект. Законы фотоэффекта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41</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Фотон. Уравнение фотоэффекта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035382">
        <w:trPr>
          <w:trHeight w:val="251"/>
        </w:trPr>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42</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43</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Фотоэлементы</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44</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Фотоны и электромагнитные волны.  Обобщение материала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keepNext/>
              <w:keepLines/>
              <w:widowControl w:val="0"/>
              <w:shd w:val="clear" w:color="auto" w:fill="FFFFFF"/>
              <w:spacing w:after="0"/>
              <w:rPr>
                <w:rFonts w:ascii="Times New Roman" w:hAnsi="Times New Roman" w:cs="Times New Roman"/>
                <w:sz w:val="24"/>
                <w:szCs w:val="24"/>
                <w:u w:val="single"/>
                <w:lang w:eastAsia="ru-RU"/>
              </w:rPr>
            </w:pPr>
            <w:r w:rsidRPr="00BE40FE">
              <w:rPr>
                <w:rFonts w:ascii="Times New Roman" w:hAnsi="Times New Roman" w:cs="Times New Roman"/>
                <w:sz w:val="24"/>
                <w:szCs w:val="24"/>
                <w:u w:val="single"/>
                <w:lang w:eastAsia="ru-RU"/>
              </w:rPr>
              <w:t>Строение атома (5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45</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spacing w:after="0"/>
              <w:rPr>
                <w:rFonts w:ascii="Times New Roman" w:hAnsi="Times New Roman" w:cs="Times New Roman"/>
                <w:sz w:val="24"/>
                <w:szCs w:val="24"/>
              </w:rPr>
            </w:pPr>
            <w:r w:rsidRPr="00BE40FE">
              <w:rPr>
                <w:rFonts w:ascii="Times New Roman" w:hAnsi="Times New Roman" w:cs="Times New Roman"/>
                <w:sz w:val="24"/>
                <w:szCs w:val="24"/>
              </w:rPr>
              <w:t>Планетарная модель атома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46</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spacing w:after="0"/>
              <w:rPr>
                <w:rFonts w:ascii="Times New Roman" w:hAnsi="Times New Roman" w:cs="Times New Roman"/>
                <w:sz w:val="24"/>
                <w:szCs w:val="24"/>
              </w:rPr>
            </w:pPr>
            <w:r w:rsidRPr="00BE40FE">
              <w:rPr>
                <w:rFonts w:ascii="Times New Roman" w:hAnsi="Times New Roman" w:cs="Times New Roman"/>
                <w:sz w:val="24"/>
                <w:szCs w:val="24"/>
              </w:rPr>
              <w:t>Противоречия планетарной модели атома.  Постулаты Бора 3/47 Испускание и поглощение света атомами. Спектры</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47</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spacing w:after="0"/>
              <w:rPr>
                <w:rFonts w:ascii="Times New Roman" w:hAnsi="Times New Roman" w:cs="Times New Roman"/>
                <w:sz w:val="24"/>
                <w:szCs w:val="24"/>
              </w:rPr>
            </w:pPr>
            <w:r w:rsidRPr="00BE40FE">
              <w:rPr>
                <w:rFonts w:ascii="Times New Roman" w:hAnsi="Times New Roman" w:cs="Times New Roman"/>
                <w:sz w:val="24"/>
                <w:szCs w:val="24"/>
              </w:rPr>
              <w:t>Испускание и поглощение света атомами. Спектры</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035382">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48</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035382">
            <w:pPr>
              <w:spacing w:after="0"/>
              <w:rPr>
                <w:rFonts w:ascii="Times New Roman" w:hAnsi="Times New Roman" w:cs="Times New Roman"/>
                <w:sz w:val="24"/>
                <w:szCs w:val="24"/>
              </w:rPr>
            </w:pPr>
            <w:r w:rsidRPr="00BE40FE">
              <w:rPr>
                <w:rFonts w:ascii="Times New Roman" w:hAnsi="Times New Roman" w:cs="Times New Roman"/>
                <w:sz w:val="24"/>
                <w:szCs w:val="24"/>
                <w:lang w:eastAsia="ru-RU"/>
              </w:rPr>
              <w:t>Текущий  инструктаж по  технике безопасности</w:t>
            </w:r>
            <w:r w:rsidRPr="00BE40FE">
              <w:rPr>
                <w:rFonts w:ascii="Times New Roman" w:hAnsi="Times New Roman" w:cs="Times New Roman"/>
                <w:color w:val="00B050"/>
                <w:sz w:val="24"/>
                <w:szCs w:val="24"/>
              </w:rPr>
              <w:t xml:space="preserve">. </w:t>
            </w:r>
            <w:r w:rsidRPr="00BE40FE">
              <w:rPr>
                <w:rFonts w:ascii="Times New Roman" w:hAnsi="Times New Roman" w:cs="Times New Roman"/>
                <w:sz w:val="24"/>
                <w:szCs w:val="24"/>
              </w:rPr>
              <w:t>Лабораторная работа № 4 «Наблюдение линейчатых спектров».Лазеры</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49</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lang w:eastAsia="ru-RU"/>
              </w:rPr>
            </w:pPr>
            <w:r w:rsidRPr="00BE40FE">
              <w:rPr>
                <w:rFonts w:ascii="Times New Roman" w:hAnsi="Times New Roman" w:cs="Times New Roman"/>
                <w:sz w:val="24"/>
                <w:szCs w:val="24"/>
                <w:lang w:eastAsia="ru-RU"/>
              </w:rPr>
              <w:t>Кратковременная контрольная работа № 4 по теме «Строение атома»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u w:val="single"/>
                <w:lang w:eastAsia="ru-RU"/>
              </w:rPr>
            </w:pPr>
            <w:r w:rsidRPr="00BE40FE">
              <w:rPr>
                <w:rFonts w:ascii="Times New Roman" w:hAnsi="Times New Roman" w:cs="Times New Roman"/>
                <w:color w:val="000000" w:themeColor="text1"/>
                <w:sz w:val="24"/>
                <w:szCs w:val="24"/>
                <w:u w:val="single"/>
                <w:lang w:eastAsia="ru-RU"/>
              </w:rPr>
              <w:t>Атомное ядро (10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035382">
        <w:trPr>
          <w:trHeight w:val="401"/>
        </w:trPr>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50</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Состав атомного ядра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51</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Энергия связи ядер</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52</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Закон радиоактивного распада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53</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Ядерные реакции. Решение задач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54</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Ядерные реакции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55</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Энергия деления ядер урана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56</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Энергия синтеза атомных ядер*. Биологическое действие радиоактивных  излучений</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57</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Элементарные частицы.  Фундаментальные взаимодействия</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lastRenderedPageBreak/>
              <w:t>58</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Обобщение и повторение</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59</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lang w:eastAsia="ru-RU"/>
              </w:rPr>
            </w:pPr>
            <w:r w:rsidRPr="00BE40FE">
              <w:rPr>
                <w:rFonts w:ascii="Times New Roman" w:hAnsi="Times New Roman" w:cs="Times New Roman"/>
                <w:sz w:val="24"/>
                <w:szCs w:val="24"/>
                <w:lang w:eastAsia="ru-RU"/>
              </w:rPr>
              <w:t>Контрольная работа № 5 по теме «Элементы квантовой физики»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u w:val="single"/>
                <w:lang w:eastAsia="ru-RU"/>
              </w:rPr>
            </w:pPr>
            <w:r w:rsidRPr="00BE40FE">
              <w:rPr>
                <w:rFonts w:ascii="Times New Roman" w:hAnsi="Times New Roman" w:cs="Times New Roman"/>
                <w:color w:val="000000" w:themeColor="text1"/>
                <w:sz w:val="24"/>
                <w:szCs w:val="24"/>
                <w:u w:val="single"/>
                <w:lang w:eastAsia="ru-RU"/>
              </w:rPr>
              <w:t>Элементы астрофизики (8 ч)</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60</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Солнечная система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61</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Внутреннее строение Солнца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62</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Звезды</w:t>
            </w:r>
            <w:r w:rsidR="003244BF" w:rsidRPr="00BE40FE">
              <w:rPr>
                <w:rFonts w:ascii="Times New Roman" w:hAnsi="Times New Roman" w:cs="Times New Roman"/>
                <w:color w:val="000000" w:themeColor="text1"/>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63</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Млечный Путь — наша Галактика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64</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Галактики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65</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Вселенная. Космология</w:t>
            </w:r>
            <w:r w:rsidR="003244BF" w:rsidRPr="00BE40FE">
              <w:rPr>
                <w:rFonts w:ascii="Times New Roman" w:hAnsi="Times New Roman" w:cs="Times New Roman"/>
                <w:color w:val="000000" w:themeColor="text1"/>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66</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Применимость законов физики для объяснения природы небесных тел</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67</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D830FD" w:rsidP="00C23155">
            <w:pPr>
              <w:keepNext/>
              <w:keepLines/>
              <w:widowControl w:val="0"/>
              <w:shd w:val="clear" w:color="auto" w:fill="FFFFFF"/>
              <w:spacing w:after="0"/>
              <w:rPr>
                <w:rFonts w:ascii="Times New Roman" w:hAnsi="Times New Roman" w:cs="Times New Roman"/>
                <w:sz w:val="24"/>
                <w:szCs w:val="24"/>
                <w:lang w:eastAsia="ru-RU"/>
              </w:rPr>
            </w:pPr>
            <w:r w:rsidRPr="00BE40FE">
              <w:rPr>
                <w:rFonts w:ascii="Times New Roman" w:hAnsi="Times New Roman" w:cs="Times New Roman"/>
                <w:sz w:val="24"/>
                <w:szCs w:val="24"/>
                <w:lang w:eastAsia="ru-RU"/>
              </w:rPr>
              <w:t>Контрольная работа № 6 по теме «Элементы астрофизики»</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r w:rsidR="00D830FD" w:rsidRPr="00BE40FE" w:rsidTr="00C23155">
        <w:tc>
          <w:tcPr>
            <w:tcW w:w="992" w:type="dxa"/>
            <w:tcBorders>
              <w:top w:val="single" w:sz="4" w:space="0" w:color="auto"/>
              <w:left w:val="single" w:sz="4" w:space="0" w:color="auto"/>
              <w:bottom w:val="single" w:sz="4" w:space="0" w:color="auto"/>
              <w:right w:val="single" w:sz="4" w:space="0" w:color="auto"/>
            </w:tcBorders>
            <w:vAlign w:val="center"/>
          </w:tcPr>
          <w:p w:rsidR="00D830FD" w:rsidRPr="00BE40FE" w:rsidRDefault="00D830FD" w:rsidP="00C23155">
            <w:pPr>
              <w:spacing w:after="0"/>
              <w:jc w:val="center"/>
              <w:rPr>
                <w:rFonts w:ascii="Times New Roman" w:hAnsi="Times New Roman" w:cs="Times New Roman"/>
                <w:bCs/>
                <w:sz w:val="24"/>
                <w:szCs w:val="24"/>
                <w:lang w:eastAsia="ru-RU"/>
              </w:rPr>
            </w:pPr>
            <w:r w:rsidRPr="00BE40FE">
              <w:rPr>
                <w:rFonts w:ascii="Times New Roman" w:hAnsi="Times New Roman" w:cs="Times New Roman"/>
                <w:bCs/>
                <w:sz w:val="24"/>
                <w:szCs w:val="24"/>
                <w:lang w:eastAsia="ru-RU"/>
              </w:rPr>
              <w:t>68</w:t>
            </w:r>
          </w:p>
        </w:tc>
        <w:tc>
          <w:tcPr>
            <w:tcW w:w="8960" w:type="dxa"/>
            <w:tcBorders>
              <w:top w:val="single" w:sz="4" w:space="0" w:color="auto"/>
              <w:left w:val="single" w:sz="4" w:space="0" w:color="auto"/>
              <w:bottom w:val="single" w:sz="4" w:space="0" w:color="auto"/>
              <w:right w:val="single" w:sz="4" w:space="0" w:color="auto"/>
            </w:tcBorders>
          </w:tcPr>
          <w:p w:rsidR="00D830FD" w:rsidRPr="00BE40FE" w:rsidRDefault="003244BF" w:rsidP="00C23155">
            <w:pPr>
              <w:keepNext/>
              <w:keepLines/>
              <w:widowControl w:val="0"/>
              <w:shd w:val="clear" w:color="auto" w:fill="FFFFFF"/>
              <w:spacing w:after="0"/>
              <w:rPr>
                <w:rFonts w:ascii="Times New Roman" w:hAnsi="Times New Roman" w:cs="Times New Roman"/>
                <w:color w:val="000000" w:themeColor="text1"/>
                <w:sz w:val="24"/>
                <w:szCs w:val="24"/>
                <w:lang w:eastAsia="ru-RU"/>
              </w:rPr>
            </w:pPr>
            <w:r w:rsidRPr="00BE40FE">
              <w:rPr>
                <w:rFonts w:ascii="Times New Roman" w:hAnsi="Times New Roman" w:cs="Times New Roman"/>
                <w:color w:val="000000" w:themeColor="text1"/>
                <w:sz w:val="24"/>
                <w:szCs w:val="24"/>
                <w:lang w:eastAsia="ru-RU"/>
              </w:rPr>
              <w:t xml:space="preserve">Анализ контрольной работы. </w:t>
            </w:r>
            <w:r w:rsidR="00D830FD" w:rsidRPr="00BE40FE">
              <w:rPr>
                <w:rFonts w:ascii="Times New Roman" w:hAnsi="Times New Roman" w:cs="Times New Roman"/>
                <w:color w:val="000000" w:themeColor="text1"/>
                <w:sz w:val="24"/>
                <w:szCs w:val="24"/>
                <w:lang w:eastAsia="ru-RU"/>
              </w:rPr>
              <w:t>Повторение</w:t>
            </w:r>
            <w:r w:rsidRPr="00BE40FE">
              <w:rPr>
                <w:rFonts w:ascii="Times New Roman" w:hAnsi="Times New Roman" w:cs="Times New Roman"/>
                <w:color w:val="000000" w:themeColor="text1"/>
                <w:sz w:val="24"/>
                <w:szCs w:val="24"/>
                <w:lang w:eastAsia="ru-RU"/>
              </w:rPr>
              <w:t xml:space="preserve"> темы  «Оптика».</w:t>
            </w:r>
          </w:p>
        </w:tc>
        <w:tc>
          <w:tcPr>
            <w:tcW w:w="992" w:type="dxa"/>
            <w:tcBorders>
              <w:top w:val="single" w:sz="4" w:space="0" w:color="auto"/>
              <w:left w:val="single" w:sz="4" w:space="0" w:color="auto"/>
              <w:bottom w:val="single" w:sz="4" w:space="0" w:color="auto"/>
              <w:right w:val="single" w:sz="4" w:space="0" w:color="auto"/>
            </w:tcBorders>
          </w:tcPr>
          <w:p w:rsidR="00D830FD" w:rsidRPr="00BE40FE" w:rsidRDefault="00D830FD" w:rsidP="00D830FD">
            <w:pPr>
              <w:keepNext/>
              <w:keepLines/>
              <w:widowControl w:val="0"/>
              <w:shd w:val="clear" w:color="auto" w:fill="FFFFFF"/>
              <w:ind w:right="2756"/>
              <w:jc w:val="center"/>
              <w:rPr>
                <w:rFonts w:ascii="Times New Roman" w:hAnsi="Times New Roman" w:cs="Times New Roman"/>
                <w:color w:val="003366"/>
                <w:sz w:val="24"/>
                <w:szCs w:val="24"/>
                <w:lang w:eastAsia="ru-RU"/>
              </w:rPr>
            </w:pPr>
            <w:r w:rsidRPr="00BE40FE">
              <w:rPr>
                <w:rFonts w:ascii="Times New Roman" w:hAnsi="Times New Roman" w:cs="Times New Roman"/>
                <w:color w:val="003366"/>
                <w:sz w:val="24"/>
                <w:szCs w:val="24"/>
                <w:lang w:eastAsia="ru-RU"/>
              </w:rPr>
              <w:t>1</w:t>
            </w:r>
          </w:p>
        </w:tc>
      </w:tr>
    </w:tbl>
    <w:p w:rsidR="00D830FD" w:rsidRPr="00BE40FE" w:rsidRDefault="00D830FD" w:rsidP="00D830FD">
      <w:pPr>
        <w:shd w:val="clear" w:color="auto" w:fill="FFFFFF"/>
        <w:spacing w:after="0"/>
        <w:ind w:right="-5" w:firstLine="540"/>
        <w:jc w:val="center"/>
        <w:rPr>
          <w:rFonts w:ascii="Times New Roman" w:hAnsi="Times New Roman" w:cs="Times New Roman"/>
          <w:b/>
          <w:bCs/>
          <w:sz w:val="24"/>
          <w:szCs w:val="24"/>
        </w:rPr>
      </w:pPr>
    </w:p>
    <w:sectPr w:rsidR="00D830FD" w:rsidRPr="00BE40FE" w:rsidSect="003C5BE2">
      <w:pgSz w:w="11906" w:h="16838"/>
      <w:pgMar w:top="426"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E66" w:rsidRDefault="00BC4E66" w:rsidP="003244BF">
      <w:pPr>
        <w:spacing w:after="0" w:line="240" w:lineRule="auto"/>
      </w:pPr>
      <w:r>
        <w:separator/>
      </w:r>
    </w:p>
  </w:endnote>
  <w:endnote w:type="continuationSeparator" w:id="0">
    <w:p w:rsidR="00BC4E66" w:rsidRDefault="00BC4E66" w:rsidP="00324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E66" w:rsidRDefault="00BC4E66" w:rsidP="003244BF">
      <w:pPr>
        <w:spacing w:after="0" w:line="240" w:lineRule="auto"/>
      </w:pPr>
      <w:r>
        <w:separator/>
      </w:r>
    </w:p>
  </w:footnote>
  <w:footnote w:type="continuationSeparator" w:id="0">
    <w:p w:rsidR="00BC4E66" w:rsidRDefault="00BC4E66" w:rsidP="003244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293B"/>
    <w:multiLevelType w:val="hybridMultilevel"/>
    <w:tmpl w:val="C7CEDDE4"/>
    <w:lvl w:ilvl="0" w:tplc="1AB4BAC2">
      <w:start w:val="1"/>
      <w:numFmt w:val="bullet"/>
      <w:lvlText w:val="\endash "/>
      <w:lvlJc w:val="left"/>
    </w:lvl>
    <w:lvl w:ilvl="1" w:tplc="5B3A5DBC">
      <w:start w:val="1"/>
      <w:numFmt w:val="decimal"/>
      <w:lvlText w:val="%2)"/>
      <w:lvlJc w:val="left"/>
    </w:lvl>
    <w:lvl w:ilvl="2" w:tplc="4D68DC30">
      <w:numFmt w:val="decimal"/>
      <w:lvlText w:val=""/>
      <w:lvlJc w:val="left"/>
    </w:lvl>
    <w:lvl w:ilvl="3" w:tplc="D668D880">
      <w:numFmt w:val="decimal"/>
      <w:lvlText w:val=""/>
      <w:lvlJc w:val="left"/>
    </w:lvl>
    <w:lvl w:ilvl="4" w:tplc="420A0738">
      <w:numFmt w:val="decimal"/>
      <w:lvlText w:val=""/>
      <w:lvlJc w:val="left"/>
    </w:lvl>
    <w:lvl w:ilvl="5" w:tplc="3E246348">
      <w:numFmt w:val="decimal"/>
      <w:lvlText w:val=""/>
      <w:lvlJc w:val="left"/>
    </w:lvl>
    <w:lvl w:ilvl="6" w:tplc="61184BEC">
      <w:numFmt w:val="decimal"/>
      <w:lvlText w:val=""/>
      <w:lvlJc w:val="left"/>
    </w:lvl>
    <w:lvl w:ilvl="7" w:tplc="1E9252E0">
      <w:numFmt w:val="decimal"/>
      <w:lvlText w:val=""/>
      <w:lvlJc w:val="left"/>
    </w:lvl>
    <w:lvl w:ilvl="8" w:tplc="B8A40DCA">
      <w:numFmt w:val="decimal"/>
      <w:lvlText w:val=""/>
      <w:lvlJc w:val="left"/>
    </w:lvl>
  </w:abstractNum>
  <w:abstractNum w:abstractNumId="1">
    <w:nsid w:val="00003087"/>
    <w:multiLevelType w:val="hybridMultilevel"/>
    <w:tmpl w:val="A81CCC82"/>
    <w:lvl w:ilvl="0" w:tplc="3A5AEFB8">
      <w:start w:val="1"/>
      <w:numFmt w:val="bullet"/>
      <w:lvlText w:val="и"/>
      <w:lvlJc w:val="left"/>
    </w:lvl>
    <w:lvl w:ilvl="1" w:tplc="0F9AEE5A">
      <w:start w:val="1"/>
      <w:numFmt w:val="decimal"/>
      <w:lvlText w:val="%2)"/>
      <w:lvlJc w:val="left"/>
    </w:lvl>
    <w:lvl w:ilvl="2" w:tplc="AE96278C">
      <w:numFmt w:val="decimal"/>
      <w:lvlText w:val=""/>
      <w:lvlJc w:val="left"/>
    </w:lvl>
    <w:lvl w:ilvl="3" w:tplc="B0EA990C">
      <w:numFmt w:val="decimal"/>
      <w:lvlText w:val=""/>
      <w:lvlJc w:val="left"/>
    </w:lvl>
    <w:lvl w:ilvl="4" w:tplc="E8E63ECE">
      <w:numFmt w:val="decimal"/>
      <w:lvlText w:val=""/>
      <w:lvlJc w:val="left"/>
    </w:lvl>
    <w:lvl w:ilvl="5" w:tplc="ECCCE636">
      <w:numFmt w:val="decimal"/>
      <w:lvlText w:val=""/>
      <w:lvlJc w:val="left"/>
    </w:lvl>
    <w:lvl w:ilvl="6" w:tplc="230499AE">
      <w:numFmt w:val="decimal"/>
      <w:lvlText w:val=""/>
      <w:lvlJc w:val="left"/>
    </w:lvl>
    <w:lvl w:ilvl="7" w:tplc="17D23616">
      <w:numFmt w:val="decimal"/>
      <w:lvlText w:val=""/>
      <w:lvlJc w:val="left"/>
    </w:lvl>
    <w:lvl w:ilvl="8" w:tplc="54526538">
      <w:numFmt w:val="decimal"/>
      <w:lvlText w:val=""/>
      <w:lvlJc w:val="left"/>
    </w:lvl>
  </w:abstractNum>
  <w:abstractNum w:abstractNumId="2">
    <w:nsid w:val="000030F1"/>
    <w:multiLevelType w:val="hybridMultilevel"/>
    <w:tmpl w:val="4354384C"/>
    <w:lvl w:ilvl="0" w:tplc="04348730">
      <w:start w:val="1"/>
      <w:numFmt w:val="bullet"/>
      <w:lvlText w:val="\endash "/>
      <w:lvlJc w:val="left"/>
    </w:lvl>
    <w:lvl w:ilvl="1" w:tplc="CA92DC0E">
      <w:start w:val="3"/>
      <w:numFmt w:val="decimal"/>
      <w:lvlText w:val="%2."/>
      <w:lvlJc w:val="left"/>
    </w:lvl>
    <w:lvl w:ilvl="2" w:tplc="8E9A1C3E">
      <w:numFmt w:val="decimal"/>
      <w:lvlText w:val=""/>
      <w:lvlJc w:val="left"/>
    </w:lvl>
    <w:lvl w:ilvl="3" w:tplc="EA88E090">
      <w:numFmt w:val="decimal"/>
      <w:lvlText w:val=""/>
      <w:lvlJc w:val="left"/>
    </w:lvl>
    <w:lvl w:ilvl="4" w:tplc="922C063E">
      <w:numFmt w:val="decimal"/>
      <w:lvlText w:val=""/>
      <w:lvlJc w:val="left"/>
    </w:lvl>
    <w:lvl w:ilvl="5" w:tplc="CBDAEEEC">
      <w:numFmt w:val="decimal"/>
      <w:lvlText w:val=""/>
      <w:lvlJc w:val="left"/>
    </w:lvl>
    <w:lvl w:ilvl="6" w:tplc="91AABB3C">
      <w:numFmt w:val="decimal"/>
      <w:lvlText w:val=""/>
      <w:lvlJc w:val="left"/>
    </w:lvl>
    <w:lvl w:ilvl="7" w:tplc="9C8671C8">
      <w:numFmt w:val="decimal"/>
      <w:lvlText w:val=""/>
      <w:lvlJc w:val="left"/>
    </w:lvl>
    <w:lvl w:ilvl="8" w:tplc="82C68AE2">
      <w:numFmt w:val="decimal"/>
      <w:lvlText w:val=""/>
      <w:lvlJc w:val="left"/>
    </w:lvl>
  </w:abstractNum>
  <w:abstractNum w:abstractNumId="3">
    <w:nsid w:val="00003F97"/>
    <w:multiLevelType w:val="hybridMultilevel"/>
    <w:tmpl w:val="99AAB088"/>
    <w:lvl w:ilvl="0" w:tplc="DFC41B7C">
      <w:start w:val="1"/>
      <w:numFmt w:val="bullet"/>
      <w:lvlText w:val="и"/>
      <w:lvlJc w:val="left"/>
    </w:lvl>
    <w:lvl w:ilvl="1" w:tplc="BE08C4D0">
      <w:start w:val="5"/>
      <w:numFmt w:val="decimal"/>
      <w:lvlText w:val="%2)"/>
      <w:lvlJc w:val="left"/>
    </w:lvl>
    <w:lvl w:ilvl="2" w:tplc="F0A6BFF4">
      <w:numFmt w:val="decimal"/>
      <w:lvlText w:val=""/>
      <w:lvlJc w:val="left"/>
    </w:lvl>
    <w:lvl w:ilvl="3" w:tplc="AB2AF03C">
      <w:numFmt w:val="decimal"/>
      <w:lvlText w:val=""/>
      <w:lvlJc w:val="left"/>
    </w:lvl>
    <w:lvl w:ilvl="4" w:tplc="D53E5D48">
      <w:numFmt w:val="decimal"/>
      <w:lvlText w:val=""/>
      <w:lvlJc w:val="left"/>
    </w:lvl>
    <w:lvl w:ilvl="5" w:tplc="3028F0E6">
      <w:numFmt w:val="decimal"/>
      <w:lvlText w:val=""/>
      <w:lvlJc w:val="left"/>
    </w:lvl>
    <w:lvl w:ilvl="6" w:tplc="38C8CB8A">
      <w:numFmt w:val="decimal"/>
      <w:lvlText w:val=""/>
      <w:lvlJc w:val="left"/>
    </w:lvl>
    <w:lvl w:ilvl="7" w:tplc="FDE28FCA">
      <w:numFmt w:val="decimal"/>
      <w:lvlText w:val=""/>
      <w:lvlJc w:val="left"/>
    </w:lvl>
    <w:lvl w:ilvl="8" w:tplc="CBD08D1A">
      <w:numFmt w:val="decimal"/>
      <w:lvlText w:val=""/>
      <w:lvlJc w:val="left"/>
    </w:lvl>
  </w:abstractNum>
  <w:abstractNum w:abstractNumId="4">
    <w:nsid w:val="00005815"/>
    <w:multiLevelType w:val="hybridMultilevel"/>
    <w:tmpl w:val="7ED41416"/>
    <w:lvl w:ilvl="0" w:tplc="0116EF9E">
      <w:start w:val="1"/>
      <w:numFmt w:val="bullet"/>
      <w:lvlText w:val="в"/>
      <w:lvlJc w:val="left"/>
    </w:lvl>
    <w:lvl w:ilvl="1" w:tplc="4660388C">
      <w:start w:val="1"/>
      <w:numFmt w:val="bullet"/>
      <w:lvlText w:val="\endash "/>
      <w:lvlJc w:val="left"/>
    </w:lvl>
    <w:lvl w:ilvl="2" w:tplc="D4C0839E">
      <w:numFmt w:val="decimal"/>
      <w:lvlText w:val=""/>
      <w:lvlJc w:val="left"/>
    </w:lvl>
    <w:lvl w:ilvl="3" w:tplc="ABD6A946">
      <w:numFmt w:val="decimal"/>
      <w:lvlText w:val=""/>
      <w:lvlJc w:val="left"/>
    </w:lvl>
    <w:lvl w:ilvl="4" w:tplc="6B9CDDC6">
      <w:numFmt w:val="decimal"/>
      <w:lvlText w:val=""/>
      <w:lvlJc w:val="left"/>
    </w:lvl>
    <w:lvl w:ilvl="5" w:tplc="9782EA24">
      <w:numFmt w:val="decimal"/>
      <w:lvlText w:val=""/>
      <w:lvlJc w:val="left"/>
    </w:lvl>
    <w:lvl w:ilvl="6" w:tplc="F7EE2726">
      <w:numFmt w:val="decimal"/>
      <w:lvlText w:val=""/>
      <w:lvlJc w:val="left"/>
    </w:lvl>
    <w:lvl w:ilvl="7" w:tplc="5AC49EA0">
      <w:numFmt w:val="decimal"/>
      <w:lvlText w:val=""/>
      <w:lvlJc w:val="left"/>
    </w:lvl>
    <w:lvl w:ilvl="8" w:tplc="DE9C95C0">
      <w:numFmt w:val="decimal"/>
      <w:lvlText w:val=""/>
      <w:lvlJc w:val="left"/>
    </w:lvl>
  </w:abstractNum>
  <w:abstractNum w:abstractNumId="5">
    <w:nsid w:val="0000658C"/>
    <w:multiLevelType w:val="hybridMultilevel"/>
    <w:tmpl w:val="88F83AC6"/>
    <w:lvl w:ilvl="0" w:tplc="2294F6E4">
      <w:start w:val="1"/>
      <w:numFmt w:val="bullet"/>
      <w:lvlText w:val="\endash "/>
      <w:lvlJc w:val="left"/>
    </w:lvl>
    <w:lvl w:ilvl="1" w:tplc="39AABFEA">
      <w:start w:val="1"/>
      <w:numFmt w:val="decimal"/>
      <w:lvlText w:val="%2."/>
      <w:lvlJc w:val="left"/>
    </w:lvl>
    <w:lvl w:ilvl="2" w:tplc="2ADECF3A">
      <w:numFmt w:val="decimal"/>
      <w:lvlText w:val=""/>
      <w:lvlJc w:val="left"/>
    </w:lvl>
    <w:lvl w:ilvl="3" w:tplc="9C1204C8">
      <w:numFmt w:val="decimal"/>
      <w:lvlText w:val=""/>
      <w:lvlJc w:val="left"/>
    </w:lvl>
    <w:lvl w:ilvl="4" w:tplc="BCEA0CE8">
      <w:numFmt w:val="decimal"/>
      <w:lvlText w:val=""/>
      <w:lvlJc w:val="left"/>
    </w:lvl>
    <w:lvl w:ilvl="5" w:tplc="726E6CFA">
      <w:numFmt w:val="decimal"/>
      <w:lvlText w:val=""/>
      <w:lvlJc w:val="left"/>
    </w:lvl>
    <w:lvl w:ilvl="6" w:tplc="334A1B70">
      <w:numFmt w:val="decimal"/>
      <w:lvlText w:val=""/>
      <w:lvlJc w:val="left"/>
    </w:lvl>
    <w:lvl w:ilvl="7" w:tplc="F49A6D82">
      <w:numFmt w:val="decimal"/>
      <w:lvlText w:val=""/>
      <w:lvlJc w:val="left"/>
    </w:lvl>
    <w:lvl w:ilvl="8" w:tplc="971A3B6A">
      <w:numFmt w:val="decimal"/>
      <w:lvlText w:val=""/>
      <w:lvlJc w:val="left"/>
    </w:lvl>
  </w:abstractNum>
  <w:abstractNum w:abstractNumId="6">
    <w:nsid w:val="08EA22C8"/>
    <w:multiLevelType w:val="hybridMultilevel"/>
    <w:tmpl w:val="AABC5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595D7EE8"/>
    <w:multiLevelType w:val="hybridMultilevel"/>
    <w:tmpl w:val="72F208C6"/>
    <w:lvl w:ilvl="0" w:tplc="148EFA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A3C0BFD"/>
    <w:multiLevelType w:val="multilevel"/>
    <w:tmpl w:val="546E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805041"/>
    <w:multiLevelType w:val="multilevel"/>
    <w:tmpl w:val="062C40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081204"/>
    <w:multiLevelType w:val="multilevel"/>
    <w:tmpl w:val="AE14BE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10"/>
  </w:num>
  <w:num w:numId="5">
    <w:abstractNumId w:val="14"/>
  </w:num>
  <w:num w:numId="6">
    <w:abstractNumId w:val="13"/>
  </w:num>
  <w:num w:numId="7">
    <w:abstractNumId w:val="12"/>
  </w:num>
  <w:num w:numId="8">
    <w:abstractNumId w:val="6"/>
  </w:num>
  <w:num w:numId="9">
    <w:abstractNumId w:val="0"/>
  </w:num>
  <w:num w:numId="10">
    <w:abstractNumId w:val="1"/>
  </w:num>
  <w:num w:numId="11">
    <w:abstractNumId w:val="3"/>
  </w:num>
  <w:num w:numId="12">
    <w:abstractNumId w:val="5"/>
  </w:num>
  <w:num w:numId="13">
    <w:abstractNumId w:val="2"/>
  </w:num>
  <w:num w:numId="14">
    <w:abstractNumId w:val="4"/>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B1D"/>
    <w:rsid w:val="00035382"/>
    <w:rsid w:val="000F02A3"/>
    <w:rsid w:val="000F19E4"/>
    <w:rsid w:val="001448F4"/>
    <w:rsid w:val="001622DD"/>
    <w:rsid w:val="003244BF"/>
    <w:rsid w:val="003C5BE2"/>
    <w:rsid w:val="003D6BED"/>
    <w:rsid w:val="005F6745"/>
    <w:rsid w:val="006875C6"/>
    <w:rsid w:val="007B687A"/>
    <w:rsid w:val="007C7735"/>
    <w:rsid w:val="007F45FC"/>
    <w:rsid w:val="009521EE"/>
    <w:rsid w:val="00975B1D"/>
    <w:rsid w:val="009A50AB"/>
    <w:rsid w:val="009E3F91"/>
    <w:rsid w:val="00A00E20"/>
    <w:rsid w:val="00A7051D"/>
    <w:rsid w:val="00AA498D"/>
    <w:rsid w:val="00AE31A1"/>
    <w:rsid w:val="00B50488"/>
    <w:rsid w:val="00BC4E66"/>
    <w:rsid w:val="00BE40FE"/>
    <w:rsid w:val="00C23155"/>
    <w:rsid w:val="00C65DE4"/>
    <w:rsid w:val="00D70707"/>
    <w:rsid w:val="00D830FD"/>
    <w:rsid w:val="00DA015D"/>
    <w:rsid w:val="00F827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5D8302-DD01-48A6-820B-6FC7E0B5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051D"/>
    <w:pPr>
      <w:spacing w:after="200" w:line="276" w:lineRule="auto"/>
    </w:pPr>
  </w:style>
  <w:style w:type="paragraph" w:styleId="1">
    <w:name w:val="heading 1"/>
    <w:basedOn w:val="a0"/>
    <w:next w:val="a0"/>
    <w:link w:val="10"/>
    <w:uiPriority w:val="9"/>
    <w:qFormat/>
    <w:rsid w:val="005F67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next w:val="a0"/>
    <w:link w:val="30"/>
    <w:uiPriority w:val="9"/>
    <w:qFormat/>
    <w:rsid w:val="00A7051D"/>
    <w:pPr>
      <w:keepNext/>
      <w:keepLines/>
      <w:suppressAutoHyphens/>
      <w:spacing w:after="0" w:line="360" w:lineRule="auto"/>
      <w:ind w:firstLine="709"/>
      <w:jc w:val="both"/>
      <w:outlineLvl w:val="2"/>
    </w:pPr>
    <w:rPr>
      <w:rFonts w:ascii="Times New Roman" w:eastAsia="Calibri" w:hAnsi="Times New Roman" w:cs="Times New Roman"/>
      <w:b/>
      <w:sz w:val="28"/>
      <w:szCs w:val="28"/>
    </w:rPr>
  </w:style>
  <w:style w:type="paragraph" w:styleId="4">
    <w:name w:val="heading 4"/>
    <w:basedOn w:val="a0"/>
    <w:next w:val="a0"/>
    <w:link w:val="40"/>
    <w:uiPriority w:val="9"/>
    <w:semiHidden/>
    <w:unhideWhenUsed/>
    <w:qFormat/>
    <w:rsid w:val="005F674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A7051D"/>
    <w:rPr>
      <w:rFonts w:ascii="Times New Roman" w:eastAsia="Calibri" w:hAnsi="Times New Roman" w:cs="Times New Roman"/>
      <w:b/>
      <w:sz w:val="28"/>
      <w:szCs w:val="28"/>
    </w:rPr>
  </w:style>
  <w:style w:type="character" w:customStyle="1" w:styleId="a4">
    <w:name w:val="Перечень Знак"/>
    <w:link w:val="a"/>
    <w:locked/>
    <w:rsid w:val="00A7051D"/>
    <w:rPr>
      <w:rFonts w:ascii="Times New Roman" w:hAnsi="Times New Roman" w:cs="Times New Roman"/>
      <w:sz w:val="28"/>
      <w:u w:color="000000"/>
      <w:bdr w:val="none" w:sz="0" w:space="0" w:color="auto" w:frame="1"/>
    </w:rPr>
  </w:style>
  <w:style w:type="paragraph" w:customStyle="1" w:styleId="a">
    <w:name w:val="Перечень"/>
    <w:basedOn w:val="a0"/>
    <w:next w:val="a0"/>
    <w:link w:val="a4"/>
    <w:qFormat/>
    <w:rsid w:val="00A7051D"/>
    <w:pPr>
      <w:numPr>
        <w:numId w:val="1"/>
      </w:numPr>
      <w:suppressAutoHyphens/>
      <w:spacing w:after="0" w:line="360" w:lineRule="auto"/>
      <w:ind w:left="0" w:firstLine="284"/>
      <w:jc w:val="both"/>
    </w:pPr>
    <w:rPr>
      <w:rFonts w:ascii="Times New Roman" w:hAnsi="Times New Roman" w:cs="Times New Roman"/>
      <w:sz w:val="28"/>
      <w:u w:color="000000"/>
      <w:bdr w:val="none" w:sz="0" w:space="0" w:color="auto" w:frame="1"/>
    </w:rPr>
  </w:style>
  <w:style w:type="paragraph" w:styleId="a5">
    <w:name w:val="Normal (Web)"/>
    <w:basedOn w:val="a0"/>
    <w:uiPriority w:val="99"/>
    <w:unhideWhenUsed/>
    <w:rsid w:val="00AA49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0"/>
    <w:link w:val="a7"/>
    <w:uiPriority w:val="34"/>
    <w:qFormat/>
    <w:rsid w:val="001448F4"/>
    <w:pPr>
      <w:ind w:left="720"/>
      <w:contextualSpacing/>
    </w:pPr>
  </w:style>
  <w:style w:type="table" w:styleId="a8">
    <w:name w:val="Table Grid"/>
    <w:basedOn w:val="a2"/>
    <w:uiPriority w:val="59"/>
    <w:rsid w:val="00D830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0"/>
    <w:link w:val="aa"/>
    <w:unhideWhenUsed/>
    <w:rsid w:val="003244BF"/>
    <w:pPr>
      <w:tabs>
        <w:tab w:val="center" w:pos="4677"/>
        <w:tab w:val="right" w:pos="9355"/>
      </w:tabs>
      <w:spacing w:after="0" w:line="240" w:lineRule="auto"/>
    </w:pPr>
  </w:style>
  <w:style w:type="character" w:customStyle="1" w:styleId="aa">
    <w:name w:val="Верхний колонтитул Знак"/>
    <w:basedOn w:val="a1"/>
    <w:link w:val="a9"/>
    <w:rsid w:val="003244BF"/>
  </w:style>
  <w:style w:type="paragraph" w:styleId="ab">
    <w:name w:val="footer"/>
    <w:basedOn w:val="a0"/>
    <w:link w:val="ac"/>
    <w:uiPriority w:val="99"/>
    <w:semiHidden/>
    <w:unhideWhenUsed/>
    <w:rsid w:val="003244BF"/>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3244BF"/>
  </w:style>
  <w:style w:type="character" w:customStyle="1" w:styleId="10">
    <w:name w:val="Заголовок 1 Знак"/>
    <w:basedOn w:val="a1"/>
    <w:link w:val="1"/>
    <w:uiPriority w:val="9"/>
    <w:rsid w:val="005F6745"/>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1"/>
    <w:link w:val="4"/>
    <w:uiPriority w:val="9"/>
    <w:semiHidden/>
    <w:rsid w:val="005F6745"/>
    <w:rPr>
      <w:rFonts w:asciiTheme="majorHAnsi" w:eastAsiaTheme="majorEastAsia" w:hAnsiTheme="majorHAnsi" w:cstheme="majorBidi"/>
      <w:i/>
      <w:iCs/>
      <w:color w:val="2E74B5" w:themeColor="accent1" w:themeShade="BF"/>
    </w:rPr>
  </w:style>
  <w:style w:type="character" w:customStyle="1" w:styleId="a7">
    <w:name w:val="Абзац списка Знак"/>
    <w:link w:val="a6"/>
    <w:uiPriority w:val="34"/>
    <w:locked/>
    <w:rsid w:val="005F6745"/>
  </w:style>
  <w:style w:type="character" w:customStyle="1" w:styleId="dash041e0431044b0447043d044b0439char1">
    <w:name w:val="dash041e_0431_044b_0447_043d_044b_0439__char1"/>
    <w:uiPriority w:val="99"/>
    <w:rsid w:val="005F6745"/>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93466">
      <w:bodyDiv w:val="1"/>
      <w:marLeft w:val="0"/>
      <w:marRight w:val="0"/>
      <w:marTop w:val="0"/>
      <w:marBottom w:val="0"/>
      <w:divBdr>
        <w:top w:val="none" w:sz="0" w:space="0" w:color="auto"/>
        <w:left w:val="none" w:sz="0" w:space="0" w:color="auto"/>
        <w:bottom w:val="none" w:sz="0" w:space="0" w:color="auto"/>
        <w:right w:val="none" w:sz="0" w:space="0" w:color="auto"/>
      </w:divBdr>
    </w:div>
    <w:div w:id="246156897">
      <w:bodyDiv w:val="1"/>
      <w:marLeft w:val="0"/>
      <w:marRight w:val="0"/>
      <w:marTop w:val="0"/>
      <w:marBottom w:val="0"/>
      <w:divBdr>
        <w:top w:val="none" w:sz="0" w:space="0" w:color="auto"/>
        <w:left w:val="none" w:sz="0" w:space="0" w:color="auto"/>
        <w:bottom w:val="none" w:sz="0" w:space="0" w:color="auto"/>
        <w:right w:val="none" w:sz="0" w:space="0" w:color="auto"/>
      </w:divBdr>
    </w:div>
    <w:div w:id="352877842">
      <w:bodyDiv w:val="1"/>
      <w:marLeft w:val="0"/>
      <w:marRight w:val="0"/>
      <w:marTop w:val="0"/>
      <w:marBottom w:val="0"/>
      <w:divBdr>
        <w:top w:val="none" w:sz="0" w:space="0" w:color="auto"/>
        <w:left w:val="none" w:sz="0" w:space="0" w:color="auto"/>
        <w:bottom w:val="none" w:sz="0" w:space="0" w:color="auto"/>
        <w:right w:val="none" w:sz="0" w:space="0" w:color="auto"/>
      </w:divBdr>
    </w:div>
    <w:div w:id="581262929">
      <w:bodyDiv w:val="1"/>
      <w:marLeft w:val="0"/>
      <w:marRight w:val="0"/>
      <w:marTop w:val="0"/>
      <w:marBottom w:val="0"/>
      <w:divBdr>
        <w:top w:val="none" w:sz="0" w:space="0" w:color="auto"/>
        <w:left w:val="none" w:sz="0" w:space="0" w:color="auto"/>
        <w:bottom w:val="none" w:sz="0" w:space="0" w:color="auto"/>
        <w:right w:val="none" w:sz="0" w:space="0" w:color="auto"/>
      </w:divBdr>
    </w:div>
    <w:div w:id="763843886">
      <w:bodyDiv w:val="1"/>
      <w:marLeft w:val="0"/>
      <w:marRight w:val="0"/>
      <w:marTop w:val="0"/>
      <w:marBottom w:val="0"/>
      <w:divBdr>
        <w:top w:val="none" w:sz="0" w:space="0" w:color="auto"/>
        <w:left w:val="none" w:sz="0" w:space="0" w:color="auto"/>
        <w:bottom w:val="none" w:sz="0" w:space="0" w:color="auto"/>
        <w:right w:val="none" w:sz="0" w:space="0" w:color="auto"/>
      </w:divBdr>
    </w:div>
    <w:div w:id="974217608">
      <w:bodyDiv w:val="1"/>
      <w:marLeft w:val="0"/>
      <w:marRight w:val="0"/>
      <w:marTop w:val="0"/>
      <w:marBottom w:val="0"/>
      <w:divBdr>
        <w:top w:val="none" w:sz="0" w:space="0" w:color="auto"/>
        <w:left w:val="none" w:sz="0" w:space="0" w:color="auto"/>
        <w:bottom w:val="none" w:sz="0" w:space="0" w:color="auto"/>
        <w:right w:val="none" w:sz="0" w:space="0" w:color="auto"/>
      </w:divBdr>
    </w:div>
    <w:div w:id="1080978087">
      <w:bodyDiv w:val="1"/>
      <w:marLeft w:val="0"/>
      <w:marRight w:val="0"/>
      <w:marTop w:val="0"/>
      <w:marBottom w:val="0"/>
      <w:divBdr>
        <w:top w:val="none" w:sz="0" w:space="0" w:color="auto"/>
        <w:left w:val="none" w:sz="0" w:space="0" w:color="auto"/>
        <w:bottom w:val="none" w:sz="0" w:space="0" w:color="auto"/>
        <w:right w:val="none" w:sz="0" w:space="0" w:color="auto"/>
      </w:divBdr>
    </w:div>
    <w:div w:id="1386026286">
      <w:bodyDiv w:val="1"/>
      <w:marLeft w:val="0"/>
      <w:marRight w:val="0"/>
      <w:marTop w:val="0"/>
      <w:marBottom w:val="0"/>
      <w:divBdr>
        <w:top w:val="none" w:sz="0" w:space="0" w:color="auto"/>
        <w:left w:val="none" w:sz="0" w:space="0" w:color="auto"/>
        <w:bottom w:val="none" w:sz="0" w:space="0" w:color="auto"/>
        <w:right w:val="none" w:sz="0" w:space="0" w:color="auto"/>
      </w:divBdr>
    </w:div>
    <w:div w:id="1862552702">
      <w:bodyDiv w:val="1"/>
      <w:marLeft w:val="0"/>
      <w:marRight w:val="0"/>
      <w:marTop w:val="0"/>
      <w:marBottom w:val="0"/>
      <w:divBdr>
        <w:top w:val="none" w:sz="0" w:space="0" w:color="auto"/>
        <w:left w:val="none" w:sz="0" w:space="0" w:color="auto"/>
        <w:bottom w:val="none" w:sz="0" w:space="0" w:color="auto"/>
        <w:right w:val="none" w:sz="0" w:space="0" w:color="auto"/>
      </w:divBdr>
    </w:div>
    <w:div w:id="1869175988">
      <w:bodyDiv w:val="1"/>
      <w:marLeft w:val="0"/>
      <w:marRight w:val="0"/>
      <w:marTop w:val="0"/>
      <w:marBottom w:val="0"/>
      <w:divBdr>
        <w:top w:val="none" w:sz="0" w:space="0" w:color="auto"/>
        <w:left w:val="none" w:sz="0" w:space="0" w:color="auto"/>
        <w:bottom w:val="none" w:sz="0" w:space="0" w:color="auto"/>
        <w:right w:val="none" w:sz="0" w:space="0" w:color="auto"/>
      </w:divBdr>
    </w:div>
    <w:div w:id="1964386111">
      <w:bodyDiv w:val="1"/>
      <w:marLeft w:val="0"/>
      <w:marRight w:val="0"/>
      <w:marTop w:val="0"/>
      <w:marBottom w:val="0"/>
      <w:divBdr>
        <w:top w:val="none" w:sz="0" w:space="0" w:color="auto"/>
        <w:left w:val="none" w:sz="0" w:space="0" w:color="auto"/>
        <w:bottom w:val="none" w:sz="0" w:space="0" w:color="auto"/>
        <w:right w:val="none" w:sz="0" w:space="0" w:color="auto"/>
      </w:divBdr>
    </w:div>
    <w:div w:id="20738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ECF83-44AE-44AE-A058-C450AB7F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8861</Words>
  <Characters>50514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№33</dc:creator>
  <cp:lastModifiedBy>Пользователь Windows</cp:lastModifiedBy>
  <cp:revision>2</cp:revision>
  <dcterms:created xsi:type="dcterms:W3CDTF">2021-05-02T10:30:00Z</dcterms:created>
  <dcterms:modified xsi:type="dcterms:W3CDTF">2021-05-02T10:30:00Z</dcterms:modified>
</cp:coreProperties>
</file>